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77" w:rsidRDefault="00FB1A99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2017～2018</w:t>
      </w:r>
      <w:r w:rsidR="00076513">
        <w:rPr>
          <w:rFonts w:asciiTheme="majorEastAsia" w:eastAsiaTheme="majorEastAsia" w:hAnsiTheme="majorEastAsia" w:hint="eastAsia"/>
          <w:b/>
          <w:sz w:val="44"/>
          <w:szCs w:val="44"/>
        </w:rPr>
        <w:t>年度安徽省社会科学奖（社科类）成果</w:t>
      </w:r>
      <w:r w:rsidR="0037115A">
        <w:rPr>
          <w:rFonts w:asciiTheme="majorEastAsia" w:eastAsiaTheme="majorEastAsia" w:hAnsiTheme="majorEastAsia" w:hint="eastAsia"/>
          <w:b/>
          <w:sz w:val="44"/>
          <w:szCs w:val="44"/>
        </w:rPr>
        <w:t>拟推荐</w:t>
      </w:r>
      <w:bookmarkStart w:id="0" w:name="_GoBack"/>
      <w:bookmarkEnd w:id="0"/>
      <w:r w:rsidR="00076513">
        <w:rPr>
          <w:rFonts w:asciiTheme="majorEastAsia" w:eastAsiaTheme="majorEastAsia" w:hAnsiTheme="majorEastAsia" w:hint="eastAsia"/>
          <w:b/>
          <w:sz w:val="44"/>
          <w:szCs w:val="44"/>
        </w:rPr>
        <w:t>公示</w:t>
      </w:r>
    </w:p>
    <w:p w:rsidR="00CB5F77" w:rsidRDefault="00CB5F77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tbl>
      <w:tblPr>
        <w:tblW w:w="14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808"/>
        <w:gridCol w:w="3275"/>
        <w:gridCol w:w="1410"/>
        <w:gridCol w:w="1412"/>
        <w:gridCol w:w="1081"/>
        <w:gridCol w:w="1237"/>
        <w:gridCol w:w="1436"/>
        <w:gridCol w:w="1901"/>
        <w:gridCol w:w="825"/>
      </w:tblGrid>
      <w:tr w:rsidR="00CB5F77" w:rsidTr="00923B5E">
        <w:trPr>
          <w:cantSplit/>
          <w:trHeight w:val="975"/>
          <w:tblHeader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体裁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成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所属类别</w:t>
            </w:r>
          </w:p>
          <w:p w:rsidR="00CB5F77" w:rsidRDefault="00FB1A99" w:rsidP="00923B5E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（仅填序号）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申报单位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申报人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ind w:left="1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成果人</w:t>
            </w:r>
          </w:p>
          <w:p w:rsidR="00CB5F77" w:rsidRDefault="00FB1A99" w:rsidP="00923B5E">
            <w:pPr>
              <w:ind w:left="12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（</w:t>
            </w:r>
            <w:proofErr w:type="gramStart"/>
            <w:r>
              <w:rPr>
                <w:rFonts w:ascii="华文中宋" w:eastAsia="华文中宋" w:hAnsi="华文中宋" w:hint="eastAsia"/>
                <w:bCs/>
                <w:szCs w:val="21"/>
              </w:rPr>
              <w:t>按排</w:t>
            </w:r>
            <w:proofErr w:type="gramEnd"/>
            <w:r>
              <w:rPr>
                <w:rFonts w:ascii="华文中宋" w:eastAsia="华文中宋" w:hAnsi="华文中宋" w:hint="eastAsia"/>
                <w:bCs/>
                <w:szCs w:val="21"/>
              </w:rPr>
              <w:t>序）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工作单位</w:t>
            </w:r>
          </w:p>
          <w:p w:rsidR="00CB5F77" w:rsidRDefault="00FB1A99" w:rsidP="00923B5E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（第一作者）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出版单位、发表报刊及时间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F77" w:rsidRDefault="00FB1A99" w:rsidP="00923B5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953B8B" w:rsidTr="00923B5E">
        <w:trPr>
          <w:cantSplit/>
          <w:trHeight w:val="108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著</w:t>
            </w:r>
          </w:p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作</w:t>
            </w:r>
          </w:p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923B5E">
            <w:pPr>
              <w:jc w:val="center"/>
              <w:rPr>
                <w:b/>
                <w:szCs w:val="21"/>
              </w:rPr>
            </w:pPr>
            <w:r w:rsidRPr="00923B5E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中国共产党执政文化建设研究史论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卢少求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卢少求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人民出版社，</w:t>
            </w:r>
            <w:r w:rsidRPr="00923B5E">
              <w:rPr>
                <w:rFonts w:hint="eastAsia"/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rFonts w:hint="eastAsia"/>
                <w:szCs w:val="21"/>
              </w:rPr>
              <w:t>12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B8B" w:rsidRDefault="00953B8B" w:rsidP="00923B5E">
            <w:pPr>
              <w:jc w:val="center"/>
            </w:pPr>
          </w:p>
        </w:tc>
      </w:tr>
      <w:tr w:rsidR="00953B8B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F6649E" w:rsidP="00923B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ind w:firstLineChars="100" w:firstLine="210"/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淮河流域环境变迁史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吴海涛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吴海涛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黄山书社</w:t>
            </w:r>
          </w:p>
          <w:p w:rsidR="00953B8B" w:rsidRPr="00923B5E" w:rsidRDefault="00953B8B" w:rsidP="001D77F1">
            <w:pPr>
              <w:jc w:val="center"/>
              <w:rPr>
                <w:szCs w:val="21"/>
              </w:rPr>
            </w:pPr>
            <w:r w:rsidRPr="00923B5E">
              <w:rPr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szCs w:val="21"/>
              </w:rPr>
              <w:t>11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B8B" w:rsidRDefault="00953B8B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b/>
                <w:szCs w:val="21"/>
              </w:rPr>
            </w:pPr>
            <w:r w:rsidRPr="00923B5E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网络政治参与</w:t>
            </w:r>
            <w:proofErr w:type="gramStart"/>
            <w:r w:rsidRPr="00923B5E">
              <w:rPr>
                <w:rFonts w:hint="eastAsia"/>
                <w:szCs w:val="21"/>
              </w:rPr>
              <w:t>与</w:t>
            </w:r>
            <w:proofErr w:type="gramEnd"/>
            <w:r w:rsidRPr="00923B5E">
              <w:rPr>
                <w:rFonts w:hint="eastAsia"/>
                <w:szCs w:val="21"/>
              </w:rPr>
              <w:t>意识形态安全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（</w:t>
            </w:r>
            <w:r w:rsidRPr="00923B5E">
              <w:rPr>
                <w:szCs w:val="21"/>
              </w:rPr>
              <w:t>5</w:t>
            </w:r>
            <w:r w:rsidRPr="00923B5E"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房正宏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房正宏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中国社会科学出版社，</w:t>
            </w:r>
            <w:r w:rsidRPr="00923B5E">
              <w:rPr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szCs w:val="21"/>
              </w:rPr>
              <w:t>6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44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ascii="宋体" w:hAnsi="宋体" w:cs="宋体" w:hint="eastAsia"/>
                <w:kern w:val="0"/>
                <w:szCs w:val="21"/>
              </w:rPr>
              <w:t>《新式交通与皖北地区城镇变迁研究（1907-1949）》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李强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李强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中国社会科学出版社；</w:t>
            </w:r>
            <w:r w:rsidRPr="00923B5E">
              <w:rPr>
                <w:szCs w:val="21"/>
              </w:rPr>
              <w:t>2018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szCs w:val="21"/>
              </w:rPr>
              <w:t>5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芦花</w:t>
            </w:r>
            <w:proofErr w:type="gramStart"/>
            <w:r w:rsidRPr="00923B5E">
              <w:rPr>
                <w:rFonts w:hint="eastAsia"/>
                <w:szCs w:val="21"/>
              </w:rPr>
              <w:t>湄</w:t>
            </w:r>
            <w:proofErr w:type="gramEnd"/>
            <w:r w:rsidRPr="00923B5E">
              <w:rPr>
                <w:rFonts w:hint="eastAsia"/>
                <w:szCs w:val="21"/>
              </w:rPr>
              <w:t>集校注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张明华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张明华，</w:t>
            </w:r>
            <w:proofErr w:type="gramStart"/>
            <w:r w:rsidRPr="00923B5E">
              <w:rPr>
                <w:rFonts w:hint="eastAsia"/>
                <w:szCs w:val="21"/>
              </w:rPr>
              <w:t>朱玲芝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社会科学文献</w:t>
            </w:r>
            <w:r w:rsidRPr="00923B5E">
              <w:rPr>
                <w:rFonts w:hint="eastAsia"/>
                <w:szCs w:val="21"/>
              </w:rPr>
              <w:t>出版社，</w:t>
            </w:r>
            <w:r w:rsidRPr="00923B5E">
              <w:rPr>
                <w:rFonts w:hint="eastAsia"/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rFonts w:hint="eastAsia"/>
                <w:szCs w:val="21"/>
              </w:rPr>
              <w:t>4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中国文化自信解读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szCs w:val="21"/>
              </w:rPr>
              <w:t>(1)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朱宗友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朱宗友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21A4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经济科学出版社，</w:t>
            </w:r>
            <w:r w:rsidRPr="00923B5E">
              <w:rPr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szCs w:val="21"/>
              </w:rPr>
              <w:t>9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唐代中叶至北宋末年皖江地区经济发展研究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董明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董明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47F3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吉林大学出版社</w:t>
            </w:r>
            <w:r w:rsidRPr="00923B5E">
              <w:rPr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szCs w:val="21"/>
              </w:rPr>
              <w:t>9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1088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空间的现代性</w:t>
            </w:r>
            <w:proofErr w:type="gramStart"/>
            <w:r w:rsidRPr="00923B5E">
              <w:rPr>
                <w:rFonts w:hint="eastAsia"/>
                <w:szCs w:val="21"/>
              </w:rPr>
              <w:t>想像</w:t>
            </w:r>
            <w:proofErr w:type="gramEnd"/>
            <w:r w:rsidRPr="00923B5E">
              <w:rPr>
                <w:rFonts w:hint="eastAsia"/>
                <w:szCs w:val="21"/>
              </w:rPr>
              <w:t>：新时期文学中的城市景观书写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黄继刚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黄继刚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1D77F1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武汉大学出版社</w:t>
            </w:r>
            <w:r w:rsidRPr="00923B5E">
              <w:rPr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</w:t>
            </w:r>
            <w:r w:rsidRPr="00923B5E">
              <w:rPr>
                <w:rFonts w:hint="eastAsia"/>
                <w:szCs w:val="21"/>
              </w:rPr>
              <w:t>4</w:t>
            </w:r>
            <w:r w:rsidRPr="00923B5E">
              <w:rPr>
                <w:rFonts w:hint="eastAsia"/>
                <w:szCs w:val="21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764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论</w:t>
            </w:r>
          </w:p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文</w:t>
            </w:r>
          </w:p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  <w:r w:rsidRPr="00923B5E">
              <w:rPr>
                <w:rFonts w:ascii="黑体" w:eastAsia="黑体" w:hAnsi="黑体" w:hint="eastAsia"/>
                <w:szCs w:val="21"/>
              </w:rPr>
              <w:t>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szCs w:val="21"/>
              </w:rPr>
              <w:t>Natural soundscapes and tourist loyalty to nature-based tourism destinations: the mediating effect of tourist satisfaction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proofErr w:type="gramStart"/>
            <w:r w:rsidRPr="00923B5E">
              <w:rPr>
                <w:rFonts w:hint="eastAsia"/>
                <w:szCs w:val="21"/>
              </w:rPr>
              <w:t>江进德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proofErr w:type="gramStart"/>
            <w:r w:rsidRPr="00923B5E">
              <w:rPr>
                <w:rFonts w:hint="eastAsia"/>
                <w:szCs w:val="21"/>
              </w:rPr>
              <w:t>江进德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szCs w:val="21"/>
              </w:rPr>
              <w:t>Journal of Travel &amp; Tourism Marketing</w:t>
            </w:r>
            <w:r w:rsidRPr="00923B5E">
              <w:rPr>
                <w:rFonts w:hint="eastAsia"/>
                <w:szCs w:val="21"/>
              </w:rPr>
              <w:t>（</w:t>
            </w:r>
            <w:r w:rsidRPr="00923B5E">
              <w:rPr>
                <w:szCs w:val="21"/>
              </w:rPr>
              <w:t>SSCI</w:t>
            </w:r>
            <w:r w:rsidRPr="00923B5E">
              <w:rPr>
                <w:rFonts w:hint="eastAsia"/>
                <w:szCs w:val="21"/>
              </w:rPr>
              <w:t>）；</w:t>
            </w:r>
            <w:r w:rsidRPr="00923B5E">
              <w:rPr>
                <w:szCs w:val="21"/>
              </w:rPr>
              <w:t>2018</w:t>
            </w:r>
            <w:r w:rsidRPr="00923B5E">
              <w:rPr>
                <w:rFonts w:hint="eastAsia"/>
                <w:szCs w:val="21"/>
              </w:rPr>
              <w:t>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  <w:tr w:rsidR="00F6649E" w:rsidTr="00923B5E">
        <w:trPr>
          <w:cantSplit/>
          <w:trHeight w:val="764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923B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Default="00F6649E" w:rsidP="00923B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ascii="宋体" w:hAnsi="宋体" w:cs="宋体" w:hint="eastAsia"/>
                <w:kern w:val="0"/>
                <w:szCs w:val="21"/>
              </w:rPr>
              <w:t>新世纪少数民族文学研究的知识图谱—基于</w:t>
            </w:r>
            <w:proofErr w:type="spellStart"/>
            <w:r w:rsidRPr="00923B5E">
              <w:rPr>
                <w:rFonts w:ascii="宋体" w:hAnsi="宋体" w:cs="宋体" w:hint="eastAsia"/>
                <w:kern w:val="0"/>
                <w:szCs w:val="21"/>
              </w:rPr>
              <w:t>CiteSpace</w:t>
            </w:r>
            <w:proofErr w:type="spellEnd"/>
            <w:r w:rsidRPr="00923B5E">
              <w:rPr>
                <w:rFonts w:ascii="宋体" w:hAnsi="宋体" w:cs="宋体" w:hint="eastAsia"/>
                <w:kern w:val="0"/>
                <w:szCs w:val="21"/>
              </w:rPr>
              <w:t>Ⅲ以CSSCI数据库为中心的可视化分析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（</w:t>
            </w:r>
            <w:r w:rsidRPr="00923B5E">
              <w:rPr>
                <w:rFonts w:hint="eastAsia"/>
                <w:szCs w:val="21"/>
              </w:rPr>
              <w:t>6</w:t>
            </w:r>
            <w:r w:rsidRPr="00923B5E">
              <w:rPr>
                <w:rFonts w:hint="eastAsia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杜红梅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杜红梅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阜阳师范学院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E" w:rsidRPr="00923B5E" w:rsidRDefault="00F6649E" w:rsidP="000758F2">
            <w:pPr>
              <w:jc w:val="center"/>
              <w:rPr>
                <w:szCs w:val="21"/>
              </w:rPr>
            </w:pPr>
            <w:r w:rsidRPr="00923B5E">
              <w:rPr>
                <w:rFonts w:hint="eastAsia"/>
                <w:szCs w:val="21"/>
              </w:rPr>
              <w:t>2017</w:t>
            </w:r>
            <w:r w:rsidRPr="00923B5E">
              <w:rPr>
                <w:rFonts w:hint="eastAsia"/>
                <w:szCs w:val="21"/>
              </w:rPr>
              <w:t>年《中央民族大学学报·哲学社会科学版》第</w:t>
            </w:r>
            <w:r w:rsidRPr="00923B5E">
              <w:rPr>
                <w:rFonts w:hint="eastAsia"/>
                <w:szCs w:val="21"/>
              </w:rPr>
              <w:t>5</w:t>
            </w:r>
            <w:r w:rsidRPr="00923B5E">
              <w:rPr>
                <w:rFonts w:hint="eastAsia"/>
                <w:szCs w:val="21"/>
              </w:rPr>
              <w:t>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49E" w:rsidRDefault="00F6649E" w:rsidP="00923B5E">
            <w:pPr>
              <w:jc w:val="center"/>
            </w:pPr>
          </w:p>
        </w:tc>
      </w:tr>
    </w:tbl>
    <w:p w:rsidR="00CB5F77" w:rsidRDefault="00CB5F77" w:rsidP="00076513">
      <w:pPr>
        <w:spacing w:line="240" w:lineRule="exact"/>
        <w:ind w:left="210" w:hangingChars="100" w:hanging="210"/>
        <w:rPr>
          <w:rFonts w:ascii="楷体" w:eastAsia="楷体" w:hAnsi="楷体"/>
        </w:rPr>
      </w:pPr>
    </w:p>
    <w:sectPr w:rsidR="00CB5F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0D" w:rsidRDefault="00474C0D" w:rsidP="00923B5E">
      <w:r>
        <w:separator/>
      </w:r>
    </w:p>
  </w:endnote>
  <w:endnote w:type="continuationSeparator" w:id="0">
    <w:p w:rsidR="00474C0D" w:rsidRDefault="00474C0D" w:rsidP="0092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0D" w:rsidRDefault="00474C0D" w:rsidP="00923B5E">
      <w:r>
        <w:separator/>
      </w:r>
    </w:p>
  </w:footnote>
  <w:footnote w:type="continuationSeparator" w:id="0">
    <w:p w:rsidR="00474C0D" w:rsidRDefault="00474C0D" w:rsidP="0092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55F96"/>
    <w:rsid w:val="000611F1"/>
    <w:rsid w:val="00076513"/>
    <w:rsid w:val="000B761A"/>
    <w:rsid w:val="000E066D"/>
    <w:rsid w:val="000F5303"/>
    <w:rsid w:val="0011131B"/>
    <w:rsid w:val="00144C9B"/>
    <w:rsid w:val="00186BE9"/>
    <w:rsid w:val="00191304"/>
    <w:rsid w:val="001B14FC"/>
    <w:rsid w:val="00225897"/>
    <w:rsid w:val="00242160"/>
    <w:rsid w:val="00257CF3"/>
    <w:rsid w:val="00286F9F"/>
    <w:rsid w:val="002C1DAA"/>
    <w:rsid w:val="00341305"/>
    <w:rsid w:val="0035261D"/>
    <w:rsid w:val="0037115A"/>
    <w:rsid w:val="00377EC7"/>
    <w:rsid w:val="003C4762"/>
    <w:rsid w:val="003C72E3"/>
    <w:rsid w:val="00442C8D"/>
    <w:rsid w:val="00474C0D"/>
    <w:rsid w:val="00511EB4"/>
    <w:rsid w:val="0052115A"/>
    <w:rsid w:val="005812EA"/>
    <w:rsid w:val="00591EBD"/>
    <w:rsid w:val="005C4783"/>
    <w:rsid w:val="005C4B25"/>
    <w:rsid w:val="005D3B8D"/>
    <w:rsid w:val="0060113C"/>
    <w:rsid w:val="0075115B"/>
    <w:rsid w:val="00787F4D"/>
    <w:rsid w:val="007D1E0A"/>
    <w:rsid w:val="00814E50"/>
    <w:rsid w:val="0082068C"/>
    <w:rsid w:val="00865DAB"/>
    <w:rsid w:val="008976B0"/>
    <w:rsid w:val="008A0D7A"/>
    <w:rsid w:val="0091218E"/>
    <w:rsid w:val="00923B5E"/>
    <w:rsid w:val="009340E0"/>
    <w:rsid w:val="00953B8B"/>
    <w:rsid w:val="00961AA1"/>
    <w:rsid w:val="00997859"/>
    <w:rsid w:val="009F0B80"/>
    <w:rsid w:val="00AA2E4F"/>
    <w:rsid w:val="00AD661E"/>
    <w:rsid w:val="00B036F6"/>
    <w:rsid w:val="00BD097D"/>
    <w:rsid w:val="00BF7771"/>
    <w:rsid w:val="00C26E33"/>
    <w:rsid w:val="00C3628A"/>
    <w:rsid w:val="00C43F7B"/>
    <w:rsid w:val="00C52D49"/>
    <w:rsid w:val="00C60682"/>
    <w:rsid w:val="00CB5F77"/>
    <w:rsid w:val="00CF2644"/>
    <w:rsid w:val="00CF7F29"/>
    <w:rsid w:val="00D11D81"/>
    <w:rsid w:val="00D717BB"/>
    <w:rsid w:val="00D76B08"/>
    <w:rsid w:val="00DA5A1B"/>
    <w:rsid w:val="00E16DB4"/>
    <w:rsid w:val="00E21F81"/>
    <w:rsid w:val="00E92760"/>
    <w:rsid w:val="00EA2018"/>
    <w:rsid w:val="00F07B5F"/>
    <w:rsid w:val="00F570D1"/>
    <w:rsid w:val="00F6649E"/>
    <w:rsid w:val="00F72C34"/>
    <w:rsid w:val="00F81366"/>
    <w:rsid w:val="00FB1A99"/>
    <w:rsid w:val="00FB4B16"/>
    <w:rsid w:val="00FC3930"/>
    <w:rsid w:val="108042D1"/>
    <w:rsid w:val="3F7C68B9"/>
    <w:rsid w:val="6A35617F"/>
    <w:rsid w:val="6A3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140</Words>
  <Characters>800</Characters>
  <Application>Microsoft Office Word</Application>
  <DocSecurity>0</DocSecurity>
  <Lines>6</Lines>
  <Paragraphs>1</Paragraphs>
  <ScaleCrop>false</ScaleCrop>
  <Company>阜阳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许鹤</cp:lastModifiedBy>
  <cp:revision>14</cp:revision>
  <cp:lastPrinted>2019-05-15T01:38:00Z</cp:lastPrinted>
  <dcterms:created xsi:type="dcterms:W3CDTF">2019-05-15T01:35:00Z</dcterms:created>
  <dcterms:modified xsi:type="dcterms:W3CDTF">2019-05-15T10:04:00Z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