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2C" w:rsidRPr="007B572C" w:rsidRDefault="007B572C" w:rsidP="007B572C">
      <w:pPr>
        <w:widowControl/>
        <w:spacing w:before="100" w:beforeAutospacing="1" w:after="100" w:afterAutospacing="1"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bookmarkStart w:id="0" w:name="_GoBack"/>
      <w:r w:rsidRPr="007B572C">
        <w:rPr>
          <w:rFonts w:ascii="宋体" w:eastAsia="宋体" w:hAnsi="宋体" w:cs="宋体" w:hint="eastAsia"/>
          <w:kern w:val="0"/>
          <w:sz w:val="30"/>
          <w:szCs w:val="30"/>
        </w:rPr>
        <w:t>附件2.高校新教师岗前培训平时考核指标一览表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13"/>
        <w:gridCol w:w="1923"/>
      </w:tblGrid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bookmarkEnd w:id="0"/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考核指标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考核权重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培训出勤率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40%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提交课程实施大纲1份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提交授课教案1份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提交教学PPT 1个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试讲专家评价考核成绩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20%</w:t>
            </w:r>
          </w:p>
        </w:tc>
      </w:tr>
      <w:tr w:rsidR="007B572C" w:rsidRPr="007B572C" w:rsidTr="007B572C">
        <w:tc>
          <w:tcPr>
            <w:tcW w:w="6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提交教研或科研申报书1份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B572C" w:rsidRPr="007B572C" w:rsidRDefault="007B572C" w:rsidP="007B572C">
            <w:pPr>
              <w:widowControl/>
              <w:spacing w:before="100" w:beforeAutospacing="1" w:after="100" w:afterAutospacing="1" w:line="450" w:lineRule="atLeas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B572C"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10%</w:t>
            </w:r>
          </w:p>
        </w:tc>
      </w:tr>
    </w:tbl>
    <w:p w:rsidR="009D066D" w:rsidRDefault="009D066D"/>
    <w:sectPr w:rsidR="009D0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040"/>
    <w:rsid w:val="007B572C"/>
    <w:rsid w:val="00972040"/>
    <w:rsid w:val="009D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57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7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6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微软中国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陈勇</dc:creator>
  <cp:keywords/>
  <dc:description/>
  <cp:lastModifiedBy>陈勇</cp:lastModifiedBy>
  <cp:revision>3</cp:revision>
  <dcterms:created xsi:type="dcterms:W3CDTF">2018-07-04T15:02:00Z</dcterms:created>
  <dcterms:modified xsi:type="dcterms:W3CDTF">2018-07-04T15:02:00Z</dcterms:modified>
</cp:coreProperties>
</file>