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8C" w:rsidRDefault="007B2A8C" w:rsidP="007B2A8C">
      <w:pPr>
        <w:rPr>
          <w:sz w:val="32"/>
          <w:szCs w:val="32"/>
        </w:rPr>
      </w:pPr>
      <w:r>
        <w:rPr>
          <w:rFonts w:hint="eastAsia"/>
          <w:sz w:val="32"/>
          <w:szCs w:val="32"/>
        </w:rPr>
        <w:t>附：</w:t>
      </w:r>
    </w:p>
    <w:p w:rsidR="0044436A" w:rsidRPr="0044436A" w:rsidRDefault="007B2A8C" w:rsidP="0044436A">
      <w:pPr>
        <w:pStyle w:val="a6"/>
        <w:numPr>
          <w:ilvl w:val="0"/>
          <w:numId w:val="4"/>
        </w:numPr>
        <w:ind w:firstLineChars="0"/>
        <w:rPr>
          <w:sz w:val="32"/>
          <w:szCs w:val="32"/>
        </w:rPr>
      </w:pPr>
      <w:r w:rsidRPr="0044436A">
        <w:rPr>
          <w:rFonts w:hint="eastAsia"/>
          <w:sz w:val="32"/>
          <w:szCs w:val="32"/>
        </w:rPr>
        <w:t>项目名称：</w:t>
      </w:r>
    </w:p>
    <w:p w:rsidR="009C7E45" w:rsidRPr="0044436A" w:rsidRDefault="009C7E45" w:rsidP="0044436A">
      <w:pPr>
        <w:pStyle w:val="a6"/>
        <w:ind w:firstLineChars="133" w:firstLine="426"/>
        <w:rPr>
          <w:rFonts w:eastAsia="宋体"/>
          <w:szCs w:val="21"/>
        </w:rPr>
      </w:pPr>
      <w:r w:rsidRPr="0044436A">
        <w:rPr>
          <w:rFonts w:eastAsia="仿宋_GB2312" w:hint="eastAsia"/>
          <w:color w:val="000000"/>
          <w:sz w:val="32"/>
          <w:szCs w:val="32"/>
        </w:rPr>
        <w:t>智能识别模型优化及激光诱导荧光技术在煤矿突水中的应用研究</w:t>
      </w:r>
    </w:p>
    <w:p w:rsidR="007B2A8C" w:rsidRPr="009C7E45" w:rsidRDefault="007B2A8C" w:rsidP="007B2A8C">
      <w:pPr>
        <w:rPr>
          <w:sz w:val="32"/>
          <w:szCs w:val="32"/>
        </w:rPr>
      </w:pPr>
    </w:p>
    <w:p w:rsidR="002D3645" w:rsidRDefault="00A672B2" w:rsidP="007B2A8C">
      <w:pPr>
        <w:rPr>
          <w:sz w:val="32"/>
          <w:szCs w:val="32"/>
        </w:rPr>
      </w:pPr>
      <w:r w:rsidRPr="008C0255">
        <w:rPr>
          <w:rFonts w:hint="eastAsia"/>
          <w:sz w:val="32"/>
          <w:szCs w:val="32"/>
        </w:rPr>
        <w:t>提名</w:t>
      </w:r>
      <w:r w:rsidR="007B2A8C" w:rsidRPr="008C0255">
        <w:rPr>
          <w:rFonts w:hint="eastAsia"/>
          <w:sz w:val="32"/>
          <w:szCs w:val="32"/>
        </w:rPr>
        <w:t>者及意见：阜阳师范学院，</w:t>
      </w:r>
    </w:p>
    <w:p w:rsidR="007B2A8C" w:rsidRDefault="008C0255" w:rsidP="002D3645">
      <w:pPr>
        <w:rPr>
          <w:sz w:val="32"/>
          <w:szCs w:val="32"/>
        </w:rPr>
      </w:pPr>
      <w:r>
        <w:rPr>
          <w:rFonts w:hint="eastAsia"/>
          <w:sz w:val="32"/>
          <w:szCs w:val="32"/>
        </w:rPr>
        <w:t>提名</w:t>
      </w:r>
      <w:r w:rsidR="007B2A8C" w:rsidRPr="008C0255">
        <w:rPr>
          <w:rFonts w:hint="eastAsia"/>
          <w:sz w:val="32"/>
          <w:szCs w:val="32"/>
        </w:rPr>
        <w:t>意见：</w:t>
      </w:r>
      <w:r w:rsidR="002D3645" w:rsidRPr="002D3645">
        <w:rPr>
          <w:rFonts w:hint="eastAsia"/>
          <w:sz w:val="32"/>
          <w:szCs w:val="32"/>
        </w:rPr>
        <w:t>该成果理论上研究了识别模型的智能优化算法及信号处理关键技术，应用上研究了激光诱导荧光技术获取煤矿井下水源光谱以及智能模型识别水源类型。从煤矿水源识别的实际应用问题出发，注重多学科的交叉融合，将机器学习的模式识别与实际应用中关键问题相结合，主要发现有：（</w:t>
      </w:r>
      <w:r w:rsidR="002D3645" w:rsidRPr="002D3645">
        <w:rPr>
          <w:rFonts w:hint="eastAsia"/>
          <w:sz w:val="32"/>
          <w:szCs w:val="32"/>
        </w:rPr>
        <w:t>1</w:t>
      </w:r>
      <w:r w:rsidR="002D3645" w:rsidRPr="002D3645">
        <w:rPr>
          <w:rFonts w:hint="eastAsia"/>
          <w:sz w:val="32"/>
          <w:szCs w:val="32"/>
        </w:rPr>
        <w:t>）利用激光诱导荧光（</w:t>
      </w:r>
      <w:r w:rsidR="002D3645" w:rsidRPr="002D3645">
        <w:rPr>
          <w:rFonts w:hint="eastAsia"/>
          <w:sz w:val="32"/>
          <w:szCs w:val="32"/>
        </w:rPr>
        <w:t>LIF</w:t>
      </w:r>
      <w:r w:rsidR="002D3645" w:rsidRPr="002D3645">
        <w:rPr>
          <w:rFonts w:hint="eastAsia"/>
          <w:sz w:val="32"/>
          <w:szCs w:val="32"/>
        </w:rPr>
        <w:t>）技术应用于煤矿水源检测（</w:t>
      </w:r>
      <w:r w:rsidR="002D3645" w:rsidRPr="002D3645">
        <w:rPr>
          <w:rFonts w:hint="eastAsia"/>
          <w:sz w:val="32"/>
          <w:szCs w:val="32"/>
        </w:rPr>
        <w:t>2</w:t>
      </w:r>
      <w:r w:rsidR="002D3645" w:rsidRPr="002D3645">
        <w:rPr>
          <w:rFonts w:hint="eastAsia"/>
          <w:sz w:val="32"/>
          <w:szCs w:val="32"/>
        </w:rPr>
        <w:t>）基于混沌同步的非线性信号处理方法的研究及光谱预处理与特征提取分析（</w:t>
      </w:r>
      <w:r w:rsidR="002D3645" w:rsidRPr="002D3645">
        <w:rPr>
          <w:rFonts w:hint="eastAsia"/>
          <w:sz w:val="32"/>
          <w:szCs w:val="32"/>
        </w:rPr>
        <w:t>3</w:t>
      </w:r>
      <w:r w:rsidR="002D3645" w:rsidRPr="002D3645">
        <w:rPr>
          <w:rFonts w:hint="eastAsia"/>
          <w:sz w:val="32"/>
          <w:szCs w:val="32"/>
        </w:rPr>
        <w:t>）机器学习方法提升模型的智能识别性能。围绕该成果的</w:t>
      </w:r>
      <w:r w:rsidR="002D3645" w:rsidRPr="002D3645">
        <w:rPr>
          <w:rFonts w:hint="eastAsia"/>
          <w:sz w:val="32"/>
          <w:szCs w:val="32"/>
        </w:rPr>
        <w:t>8</w:t>
      </w:r>
      <w:r w:rsidR="002D3645" w:rsidRPr="002D3645">
        <w:rPr>
          <w:rFonts w:hint="eastAsia"/>
          <w:sz w:val="32"/>
          <w:szCs w:val="32"/>
        </w:rPr>
        <w:t>篇代表性论文专著，总被引频次为</w:t>
      </w:r>
      <w:r w:rsidR="002D3645" w:rsidRPr="002D3645">
        <w:rPr>
          <w:rFonts w:hint="eastAsia"/>
          <w:sz w:val="32"/>
          <w:szCs w:val="32"/>
        </w:rPr>
        <w:t>31</w:t>
      </w:r>
      <w:r w:rsidR="002D3645" w:rsidRPr="002D3645">
        <w:rPr>
          <w:rFonts w:hint="eastAsia"/>
          <w:sz w:val="32"/>
          <w:szCs w:val="32"/>
        </w:rPr>
        <w:t>次，总他引频次为</w:t>
      </w:r>
      <w:r w:rsidR="002D3645" w:rsidRPr="002D3645">
        <w:rPr>
          <w:rFonts w:hint="eastAsia"/>
          <w:sz w:val="32"/>
          <w:szCs w:val="32"/>
        </w:rPr>
        <w:t>17</w:t>
      </w:r>
      <w:r w:rsidR="002D3645" w:rsidRPr="002D3645">
        <w:rPr>
          <w:rFonts w:hint="eastAsia"/>
          <w:sz w:val="32"/>
          <w:szCs w:val="32"/>
        </w:rPr>
        <w:t>次。</w:t>
      </w:r>
      <w:r w:rsidR="00F1173F">
        <w:rPr>
          <w:rFonts w:hint="eastAsia"/>
          <w:sz w:val="32"/>
          <w:szCs w:val="32"/>
        </w:rPr>
        <w:t>同意推荐。</w:t>
      </w:r>
      <w:bookmarkStart w:id="0" w:name="_GoBack"/>
      <w:bookmarkEnd w:id="0"/>
    </w:p>
    <w:p w:rsidR="003A4E3E" w:rsidRPr="00A672B2" w:rsidRDefault="003A4E3E" w:rsidP="007B2A8C">
      <w:pPr>
        <w:rPr>
          <w:sz w:val="32"/>
          <w:szCs w:val="32"/>
        </w:rPr>
      </w:pPr>
    </w:p>
    <w:p w:rsidR="007B2A8C" w:rsidRDefault="007B2A8C" w:rsidP="007B2A8C">
      <w:pPr>
        <w:rPr>
          <w:sz w:val="32"/>
          <w:szCs w:val="32"/>
        </w:rPr>
      </w:pPr>
      <w:r w:rsidRPr="00D33844">
        <w:rPr>
          <w:rFonts w:hint="eastAsia"/>
          <w:sz w:val="32"/>
          <w:szCs w:val="32"/>
        </w:rPr>
        <w:t>项目简介：</w:t>
      </w:r>
    </w:p>
    <w:p w:rsidR="009C7E45" w:rsidRPr="002B4087" w:rsidRDefault="009C7E45" w:rsidP="002B4087">
      <w:pPr>
        <w:pStyle w:val="a6"/>
        <w:ind w:firstLineChars="133" w:firstLine="426"/>
        <w:rPr>
          <w:rFonts w:eastAsia="仿宋_GB2312"/>
          <w:color w:val="000000"/>
          <w:sz w:val="32"/>
          <w:szCs w:val="32"/>
        </w:rPr>
      </w:pPr>
      <w:bookmarkStart w:id="1" w:name="OLE_LINK615"/>
      <w:bookmarkStart w:id="2" w:name="OLE_LINK616"/>
      <w:bookmarkStart w:id="3" w:name="OLE_LINK617"/>
      <w:bookmarkStart w:id="4" w:name="OLE_LINK618"/>
      <w:bookmarkStart w:id="5" w:name="OLE_LINK659"/>
      <w:bookmarkStart w:id="6" w:name="OLE_LINK660"/>
      <w:r w:rsidRPr="002B4087">
        <w:rPr>
          <w:rFonts w:eastAsia="仿宋_GB2312"/>
          <w:color w:val="000000"/>
          <w:sz w:val="32"/>
          <w:szCs w:val="32"/>
        </w:rPr>
        <w:t>煤矿水源类型的识别贯穿于突水防治的前期预测和后期治理</w:t>
      </w:r>
      <w:r w:rsidRPr="002B4087">
        <w:rPr>
          <w:rFonts w:eastAsia="仿宋_GB2312" w:hint="eastAsia"/>
          <w:color w:val="000000"/>
          <w:sz w:val="32"/>
          <w:szCs w:val="32"/>
        </w:rPr>
        <w:t>。</w:t>
      </w:r>
      <w:bookmarkStart w:id="7" w:name="OLE_LINK661"/>
      <w:bookmarkStart w:id="8" w:name="OLE_LINK662"/>
      <w:bookmarkStart w:id="9" w:name="OLE_LINK671"/>
      <w:bookmarkStart w:id="10" w:name="OLE_LINK672"/>
      <w:bookmarkStart w:id="11" w:name="OLE_LINK673"/>
      <w:bookmarkEnd w:id="1"/>
      <w:bookmarkEnd w:id="2"/>
      <w:bookmarkEnd w:id="3"/>
      <w:bookmarkEnd w:id="4"/>
      <w:bookmarkEnd w:id="5"/>
      <w:bookmarkEnd w:id="6"/>
      <w:r w:rsidRPr="002B4087">
        <w:rPr>
          <w:rFonts w:eastAsia="仿宋_GB2312"/>
          <w:color w:val="000000"/>
          <w:sz w:val="32"/>
          <w:szCs w:val="32"/>
        </w:rPr>
        <w:t>以源头预防为主</w:t>
      </w:r>
      <w:r w:rsidRPr="002B4087">
        <w:rPr>
          <w:rFonts w:eastAsia="仿宋_GB2312" w:hint="eastAsia"/>
          <w:color w:val="000000"/>
          <w:sz w:val="32"/>
          <w:szCs w:val="32"/>
        </w:rPr>
        <w:t>的前期阶段，要求准确而快速地</w:t>
      </w:r>
      <w:r w:rsidRPr="002B4087">
        <w:rPr>
          <w:rFonts w:eastAsia="仿宋_GB2312"/>
          <w:color w:val="000000"/>
          <w:sz w:val="32"/>
          <w:szCs w:val="32"/>
        </w:rPr>
        <w:t>识别水源</w:t>
      </w:r>
      <w:r w:rsidRPr="002B4087">
        <w:rPr>
          <w:rFonts w:eastAsia="仿宋_GB2312" w:hint="eastAsia"/>
          <w:color w:val="000000"/>
          <w:sz w:val="32"/>
          <w:szCs w:val="32"/>
        </w:rPr>
        <w:t>以</w:t>
      </w:r>
      <w:r w:rsidRPr="002B4087">
        <w:rPr>
          <w:rFonts w:eastAsia="仿宋_GB2312"/>
          <w:color w:val="000000"/>
          <w:sz w:val="32"/>
          <w:szCs w:val="32"/>
        </w:rPr>
        <w:t>对突水防治工作起到预警作用</w:t>
      </w:r>
      <w:r w:rsidRPr="002B4087">
        <w:rPr>
          <w:rFonts w:eastAsia="仿宋_GB2312" w:hint="eastAsia"/>
          <w:color w:val="000000"/>
          <w:sz w:val="32"/>
          <w:szCs w:val="32"/>
        </w:rPr>
        <w:t>。</w:t>
      </w:r>
      <w:bookmarkEnd w:id="7"/>
      <w:bookmarkEnd w:id="8"/>
      <w:bookmarkEnd w:id="9"/>
      <w:bookmarkEnd w:id="10"/>
      <w:bookmarkEnd w:id="11"/>
      <w:r w:rsidRPr="002B4087">
        <w:rPr>
          <w:rFonts w:eastAsia="仿宋_GB2312" w:hint="eastAsia"/>
          <w:color w:val="000000"/>
          <w:sz w:val="32"/>
          <w:szCs w:val="32"/>
        </w:rPr>
        <w:t>采用激光诱导荧光（</w:t>
      </w:r>
      <w:r w:rsidRPr="002B4087">
        <w:rPr>
          <w:rFonts w:eastAsia="仿宋_GB2312" w:hint="eastAsia"/>
          <w:color w:val="000000"/>
          <w:sz w:val="32"/>
          <w:szCs w:val="32"/>
        </w:rPr>
        <w:t>LIF</w:t>
      </w:r>
      <w:r w:rsidRPr="002B4087">
        <w:rPr>
          <w:rFonts w:eastAsia="仿宋_GB2312" w:hint="eastAsia"/>
          <w:color w:val="000000"/>
          <w:sz w:val="32"/>
          <w:szCs w:val="32"/>
        </w:rPr>
        <w:t>）技术以煤矿不同含水层水源作为研究对象，通过获取</w:t>
      </w:r>
      <w:r w:rsidRPr="002B4087">
        <w:rPr>
          <w:rFonts w:eastAsia="仿宋_GB2312" w:hint="eastAsia"/>
          <w:color w:val="000000"/>
          <w:sz w:val="32"/>
          <w:szCs w:val="32"/>
        </w:rPr>
        <w:lastRenderedPageBreak/>
        <w:t>煤矿不同含水层水源的荧光光谱信息，建立突水水源的光谱数据库，以水源的荧光光谱为研究对象，提取光谱特征进而识别不同水源。运用机器学习中模式识别方法，构建突水水源智能识别模型，实现快速的水源识别，为煤矿安全生产以及突水后救援提供快速判别依据。理论上，本项目以</w:t>
      </w:r>
      <w:r w:rsidR="003C655E">
        <w:rPr>
          <w:rFonts w:eastAsia="仿宋_GB2312" w:hint="eastAsia"/>
          <w:color w:val="000000"/>
          <w:sz w:val="32"/>
          <w:szCs w:val="32"/>
        </w:rPr>
        <w:t>信息处理及智能计算</w:t>
      </w:r>
      <w:r w:rsidRPr="002B4087">
        <w:rPr>
          <w:rFonts w:eastAsia="仿宋_GB2312" w:hint="eastAsia"/>
          <w:color w:val="000000"/>
          <w:sz w:val="32"/>
          <w:szCs w:val="32"/>
        </w:rPr>
        <w:t>方法优化识别模型，以提升模型识别的准确性、稳定性以及适用性。应用上，研究智能识别模型对水源光谱信息的聚类、分类。</w:t>
      </w:r>
    </w:p>
    <w:p w:rsidR="003A4E3E" w:rsidRDefault="003A4E3E" w:rsidP="007B2A8C">
      <w:pPr>
        <w:rPr>
          <w:sz w:val="32"/>
          <w:szCs w:val="32"/>
        </w:rPr>
      </w:pPr>
    </w:p>
    <w:p w:rsidR="008B4BA0" w:rsidRDefault="008B4BA0" w:rsidP="007B2A8C">
      <w:pPr>
        <w:rPr>
          <w:sz w:val="32"/>
          <w:szCs w:val="32"/>
        </w:rPr>
      </w:pPr>
    </w:p>
    <w:p w:rsidR="007B2A8C" w:rsidRDefault="007B2A8C" w:rsidP="007B2A8C">
      <w:pPr>
        <w:rPr>
          <w:sz w:val="32"/>
          <w:szCs w:val="32"/>
        </w:rPr>
      </w:pPr>
      <w:r w:rsidRPr="00D33844">
        <w:rPr>
          <w:rFonts w:hint="eastAsia"/>
          <w:sz w:val="32"/>
          <w:szCs w:val="32"/>
        </w:rPr>
        <w:t>客观评价：</w:t>
      </w:r>
    </w:p>
    <w:p w:rsidR="009C7E45" w:rsidRPr="008B4BA0" w:rsidRDefault="009C7E45" w:rsidP="008B4BA0">
      <w:pPr>
        <w:pStyle w:val="a5"/>
        <w:ind w:firstLine="640"/>
        <w:rPr>
          <w:rFonts w:asciiTheme="minorHAnsi" w:eastAsia="仿宋_GB2312" w:hAnsiTheme="minorHAnsi" w:cstheme="minorBidi"/>
          <w:color w:val="000000"/>
          <w:sz w:val="32"/>
          <w:szCs w:val="32"/>
        </w:rPr>
      </w:pPr>
      <w:r w:rsidRPr="008B4BA0">
        <w:rPr>
          <w:rFonts w:asciiTheme="minorHAnsi" w:eastAsia="仿宋_GB2312" w:hAnsiTheme="minorHAnsi" w:cstheme="minorBidi" w:hint="eastAsia"/>
          <w:color w:val="000000"/>
          <w:sz w:val="32"/>
          <w:szCs w:val="32"/>
        </w:rPr>
        <w:t>该项目以含水层化学成分的差异为依据，将光学检测中激光诱导荧光技术应用于水源检测中，为煤矿井下水源检测提供新思路。利用线性或非线性技术来实现构建水源识别的模型，以不同含水层水源荧光光谱数据识别水源类型，并针对识别模型具有的缺陷，对模型参数提出智能优化方法，以改善模型的识别能力和抗干扰性，以及对网络结构进行优化以提升模型的多功能学习能力和</w:t>
      </w:r>
      <w:proofErr w:type="gramStart"/>
      <w:r w:rsidRPr="008B4BA0">
        <w:rPr>
          <w:rFonts w:asciiTheme="minorHAnsi" w:eastAsia="仿宋_GB2312" w:hAnsiTheme="minorHAnsi" w:cstheme="minorBidi" w:hint="eastAsia"/>
          <w:color w:val="000000"/>
          <w:sz w:val="32"/>
          <w:szCs w:val="32"/>
        </w:rPr>
        <w:t>可</w:t>
      </w:r>
      <w:proofErr w:type="gramEnd"/>
      <w:r w:rsidRPr="008B4BA0">
        <w:rPr>
          <w:rFonts w:asciiTheme="minorHAnsi" w:eastAsia="仿宋_GB2312" w:hAnsiTheme="minorHAnsi" w:cstheme="minorBidi" w:hint="eastAsia"/>
          <w:color w:val="000000"/>
          <w:sz w:val="32"/>
          <w:szCs w:val="32"/>
        </w:rPr>
        <w:t>拓性，研究思路和方法具有可行性。</w:t>
      </w:r>
    </w:p>
    <w:p w:rsidR="003A4E3E" w:rsidRDefault="003A4E3E" w:rsidP="007B2A8C">
      <w:pPr>
        <w:rPr>
          <w:sz w:val="32"/>
          <w:szCs w:val="32"/>
        </w:rPr>
      </w:pPr>
    </w:p>
    <w:p w:rsidR="007B2A8C" w:rsidRPr="00D33844" w:rsidRDefault="007B2A8C" w:rsidP="007B2A8C">
      <w:pPr>
        <w:rPr>
          <w:sz w:val="32"/>
          <w:szCs w:val="32"/>
        </w:rPr>
      </w:pPr>
      <w:r w:rsidRPr="00D33844">
        <w:rPr>
          <w:rFonts w:hint="eastAsia"/>
          <w:sz w:val="32"/>
          <w:szCs w:val="32"/>
        </w:rPr>
        <w:t>代表性论文专著目录：</w:t>
      </w:r>
    </w:p>
    <w:p w:rsidR="009D55CF" w:rsidRPr="008B4BA0" w:rsidRDefault="009D55CF" w:rsidP="009D55CF">
      <w:pPr>
        <w:numPr>
          <w:ilvl w:val="0"/>
          <w:numId w:val="1"/>
        </w:numPr>
        <w:spacing w:line="400" w:lineRule="exact"/>
        <w:rPr>
          <w:rFonts w:eastAsia="仿宋_GB2312"/>
          <w:color w:val="000000"/>
          <w:sz w:val="32"/>
          <w:szCs w:val="32"/>
        </w:rPr>
      </w:pPr>
      <w:bookmarkStart w:id="12" w:name="OLE_LINK59"/>
      <w:bookmarkStart w:id="13" w:name="OLE_LINK39"/>
      <w:bookmarkStart w:id="14" w:name="OLE_LINK38"/>
      <w:bookmarkStart w:id="15" w:name="OLE_LINK80"/>
      <w:bookmarkStart w:id="16" w:name="OLE_LINK79"/>
      <w:proofErr w:type="spellStart"/>
      <w:r w:rsidRPr="008B4BA0">
        <w:rPr>
          <w:rFonts w:eastAsia="仿宋_GB2312"/>
          <w:color w:val="000000"/>
          <w:sz w:val="32"/>
          <w:szCs w:val="32"/>
        </w:rPr>
        <w:t>Ya</w:t>
      </w:r>
      <w:proofErr w:type="spellEnd"/>
      <w:r w:rsidRPr="008B4BA0">
        <w:rPr>
          <w:rFonts w:eastAsia="仿宋_GB2312"/>
          <w:color w:val="000000"/>
          <w:sz w:val="32"/>
          <w:szCs w:val="32"/>
        </w:rPr>
        <w:t xml:space="preserve"> Wang, </w:t>
      </w:r>
      <w:proofErr w:type="spellStart"/>
      <w:r w:rsidRPr="008B4BA0">
        <w:rPr>
          <w:rFonts w:eastAsia="仿宋_GB2312"/>
          <w:color w:val="000000"/>
          <w:sz w:val="32"/>
          <w:szCs w:val="32"/>
        </w:rPr>
        <w:t>Mengran</w:t>
      </w:r>
      <w:proofErr w:type="spellEnd"/>
      <w:r w:rsidRPr="008B4BA0">
        <w:rPr>
          <w:rFonts w:eastAsia="仿宋_GB2312"/>
          <w:color w:val="000000"/>
          <w:sz w:val="32"/>
          <w:szCs w:val="32"/>
        </w:rPr>
        <w:t xml:space="preserve"> Zhou, </w:t>
      </w:r>
      <w:proofErr w:type="spellStart"/>
      <w:r w:rsidRPr="008B4BA0">
        <w:rPr>
          <w:rFonts w:eastAsia="仿宋_GB2312"/>
          <w:color w:val="000000"/>
          <w:sz w:val="32"/>
          <w:szCs w:val="32"/>
        </w:rPr>
        <w:t>Pengcheng</w:t>
      </w:r>
      <w:proofErr w:type="spellEnd"/>
      <w:r w:rsidRPr="008B4BA0">
        <w:rPr>
          <w:rFonts w:eastAsia="仿宋_GB2312"/>
          <w:color w:val="000000"/>
          <w:sz w:val="32"/>
          <w:szCs w:val="32"/>
        </w:rPr>
        <w:t xml:space="preserve"> Yan, </w:t>
      </w:r>
      <w:proofErr w:type="spellStart"/>
      <w:r w:rsidRPr="008B4BA0">
        <w:rPr>
          <w:rFonts w:eastAsia="仿宋_GB2312"/>
          <w:color w:val="000000"/>
          <w:sz w:val="32"/>
          <w:szCs w:val="32"/>
        </w:rPr>
        <w:t>Chenyang</w:t>
      </w:r>
      <w:proofErr w:type="spellEnd"/>
      <w:r w:rsidRPr="008B4BA0">
        <w:rPr>
          <w:rFonts w:eastAsia="仿宋_GB2312"/>
          <w:color w:val="000000"/>
          <w:sz w:val="32"/>
          <w:szCs w:val="32"/>
        </w:rPr>
        <w:t xml:space="preserve"> He, Dong Liu. Identification of coalmine water inrush source </w:t>
      </w:r>
      <w:r w:rsidRPr="008B4BA0">
        <w:rPr>
          <w:rFonts w:eastAsia="仿宋_GB2312"/>
          <w:color w:val="000000"/>
          <w:sz w:val="32"/>
          <w:szCs w:val="32"/>
        </w:rPr>
        <w:lastRenderedPageBreak/>
        <w:t xml:space="preserve">with PCA-BP model based on laser-induced fluorescence </w:t>
      </w:r>
      <w:proofErr w:type="gramStart"/>
      <w:r w:rsidRPr="008B4BA0">
        <w:rPr>
          <w:rFonts w:eastAsia="仿宋_GB2312"/>
          <w:color w:val="000000"/>
          <w:sz w:val="32"/>
          <w:szCs w:val="32"/>
        </w:rPr>
        <w:t>technology[</w:t>
      </w:r>
      <w:proofErr w:type="gramEnd"/>
      <w:r w:rsidRPr="008B4BA0">
        <w:rPr>
          <w:rFonts w:eastAsia="仿宋_GB2312"/>
          <w:color w:val="000000"/>
          <w:sz w:val="32"/>
          <w:szCs w:val="32"/>
        </w:rPr>
        <w:t xml:space="preserve">J]. </w:t>
      </w:r>
      <w:r w:rsidRPr="008B4BA0">
        <w:rPr>
          <w:rFonts w:eastAsia="仿宋_GB2312" w:hint="eastAsia"/>
          <w:color w:val="000000"/>
          <w:sz w:val="32"/>
          <w:szCs w:val="32"/>
        </w:rPr>
        <w:t>光谱学与光谱分析</w:t>
      </w:r>
      <w:r w:rsidRPr="008B4BA0">
        <w:rPr>
          <w:rFonts w:eastAsia="仿宋_GB2312"/>
          <w:color w:val="000000"/>
          <w:sz w:val="32"/>
          <w:szCs w:val="32"/>
        </w:rPr>
        <w:t>(</w:t>
      </w:r>
      <w:bookmarkStart w:id="17" w:name="OLE_LINK86"/>
      <w:bookmarkStart w:id="18" w:name="OLE_LINK85"/>
      <w:r w:rsidRPr="008B4BA0">
        <w:rPr>
          <w:rFonts w:eastAsia="仿宋_GB2312"/>
          <w:color w:val="000000"/>
          <w:sz w:val="32"/>
          <w:szCs w:val="32"/>
        </w:rPr>
        <w:t>Spectroscopy and Spectral Analysis</w:t>
      </w:r>
      <w:bookmarkEnd w:id="17"/>
      <w:bookmarkEnd w:id="18"/>
      <w:r w:rsidRPr="008B4BA0">
        <w:rPr>
          <w:rFonts w:eastAsia="仿宋_GB2312"/>
          <w:color w:val="000000"/>
          <w:sz w:val="32"/>
          <w:szCs w:val="32"/>
        </w:rPr>
        <w:t>), 2017,37(3)</w:t>
      </w:r>
      <w:bookmarkEnd w:id="12"/>
      <w:bookmarkEnd w:id="13"/>
      <w:bookmarkEnd w:id="14"/>
      <w:r w:rsidRPr="008B4BA0">
        <w:rPr>
          <w:rFonts w:eastAsia="仿宋_GB2312"/>
          <w:color w:val="000000"/>
          <w:sz w:val="32"/>
          <w:szCs w:val="32"/>
        </w:rPr>
        <w:t xml:space="preserve">: 978-983 </w:t>
      </w:r>
      <w:bookmarkEnd w:id="15"/>
      <w:bookmarkEnd w:id="16"/>
    </w:p>
    <w:p w:rsidR="009D55CF" w:rsidRPr="008B4BA0" w:rsidRDefault="009D55CF" w:rsidP="009D55CF">
      <w:pPr>
        <w:numPr>
          <w:ilvl w:val="0"/>
          <w:numId w:val="1"/>
        </w:numPr>
        <w:spacing w:line="400" w:lineRule="exact"/>
        <w:rPr>
          <w:rFonts w:eastAsia="仿宋_GB2312"/>
          <w:color w:val="000000"/>
          <w:sz w:val="32"/>
          <w:szCs w:val="32"/>
        </w:rPr>
      </w:pPr>
      <w:bookmarkStart w:id="19" w:name="OLE_LINK36"/>
      <w:bookmarkStart w:id="20" w:name="OLE_LINK37"/>
      <w:bookmarkStart w:id="21" w:name="OLE_LINK60"/>
      <w:r w:rsidRPr="008B4BA0">
        <w:rPr>
          <w:rFonts w:eastAsia="仿宋_GB2312" w:hint="eastAsia"/>
          <w:color w:val="000000"/>
          <w:sz w:val="32"/>
          <w:szCs w:val="32"/>
        </w:rPr>
        <w:t>王亚，周孟然，</w:t>
      </w:r>
      <w:proofErr w:type="gramStart"/>
      <w:r w:rsidRPr="008B4BA0">
        <w:rPr>
          <w:rFonts w:eastAsia="仿宋_GB2312" w:hint="eastAsia"/>
          <w:color w:val="000000"/>
          <w:sz w:val="32"/>
          <w:szCs w:val="32"/>
        </w:rPr>
        <w:t>闫</w:t>
      </w:r>
      <w:proofErr w:type="gramEnd"/>
      <w:r w:rsidRPr="008B4BA0">
        <w:rPr>
          <w:rFonts w:eastAsia="仿宋_GB2312" w:hint="eastAsia"/>
          <w:color w:val="000000"/>
          <w:sz w:val="32"/>
          <w:szCs w:val="32"/>
        </w:rPr>
        <w:t>鹏程，胡锋，来文</w:t>
      </w:r>
      <w:bookmarkStart w:id="22" w:name="OLE_LINK1"/>
      <w:bookmarkStart w:id="23" w:name="OLE_LINK2"/>
      <w:r w:rsidRPr="008B4BA0">
        <w:rPr>
          <w:rFonts w:eastAsia="仿宋_GB2312" w:hint="eastAsia"/>
          <w:color w:val="000000"/>
          <w:sz w:val="32"/>
          <w:szCs w:val="32"/>
        </w:rPr>
        <w:t>豪</w:t>
      </w:r>
      <w:bookmarkEnd w:id="22"/>
      <w:bookmarkEnd w:id="23"/>
      <w:r w:rsidRPr="008B4BA0">
        <w:rPr>
          <w:rFonts w:eastAsia="仿宋_GB2312" w:hint="eastAsia"/>
          <w:color w:val="000000"/>
          <w:sz w:val="32"/>
          <w:szCs w:val="32"/>
        </w:rPr>
        <w:t>，杨勇，张延喜</w:t>
      </w:r>
      <w:r w:rsidRPr="008B4BA0">
        <w:rPr>
          <w:rFonts w:eastAsia="仿宋_GB2312" w:hint="eastAsia"/>
          <w:color w:val="000000"/>
          <w:sz w:val="32"/>
          <w:szCs w:val="32"/>
        </w:rPr>
        <w:t>.</w:t>
      </w:r>
      <w:r w:rsidRPr="008B4BA0">
        <w:rPr>
          <w:rFonts w:eastAsia="仿宋_GB2312"/>
          <w:color w:val="000000"/>
          <w:sz w:val="32"/>
          <w:szCs w:val="32"/>
        </w:rPr>
        <w:t>基于极限学习机的矿井突水水源快速识别模型</w:t>
      </w:r>
      <w:r w:rsidRPr="008B4BA0">
        <w:rPr>
          <w:rFonts w:eastAsia="仿宋_GB2312" w:hint="eastAsia"/>
          <w:color w:val="000000"/>
          <w:sz w:val="32"/>
          <w:szCs w:val="32"/>
        </w:rPr>
        <w:t>[</w:t>
      </w:r>
      <w:r w:rsidRPr="008B4BA0">
        <w:rPr>
          <w:rFonts w:eastAsia="仿宋_GB2312"/>
          <w:color w:val="000000"/>
          <w:sz w:val="32"/>
          <w:szCs w:val="32"/>
        </w:rPr>
        <w:t>J</w:t>
      </w:r>
      <w:r w:rsidRPr="008B4BA0">
        <w:rPr>
          <w:rFonts w:eastAsia="仿宋_GB2312" w:hint="eastAsia"/>
          <w:color w:val="000000"/>
          <w:sz w:val="32"/>
          <w:szCs w:val="32"/>
        </w:rPr>
        <w:t>]</w:t>
      </w:r>
      <w:r w:rsidRPr="008B4BA0">
        <w:rPr>
          <w:rFonts w:eastAsia="仿宋_GB2312"/>
          <w:color w:val="000000"/>
          <w:sz w:val="32"/>
          <w:szCs w:val="32"/>
        </w:rPr>
        <w:t xml:space="preserve">. </w:t>
      </w:r>
      <w:r w:rsidRPr="008B4BA0">
        <w:rPr>
          <w:rFonts w:eastAsia="仿宋_GB2312"/>
          <w:color w:val="000000"/>
          <w:sz w:val="32"/>
          <w:szCs w:val="32"/>
        </w:rPr>
        <w:t>煤炭学报</w:t>
      </w:r>
      <w:r w:rsidRPr="008B4BA0">
        <w:rPr>
          <w:rFonts w:eastAsia="仿宋_GB2312" w:hint="eastAsia"/>
          <w:color w:val="000000"/>
          <w:sz w:val="32"/>
          <w:szCs w:val="32"/>
        </w:rPr>
        <w:t>，</w:t>
      </w:r>
      <w:r w:rsidRPr="008B4BA0">
        <w:rPr>
          <w:rFonts w:eastAsia="仿宋_GB2312" w:hint="eastAsia"/>
          <w:color w:val="000000"/>
          <w:sz w:val="32"/>
          <w:szCs w:val="32"/>
        </w:rPr>
        <w:t>2017,42</w:t>
      </w:r>
      <w:r w:rsidRPr="008B4BA0">
        <w:rPr>
          <w:rFonts w:eastAsia="仿宋_GB2312" w:hint="eastAsia"/>
          <w:color w:val="000000"/>
          <w:sz w:val="32"/>
          <w:szCs w:val="32"/>
        </w:rPr>
        <w:t>（</w:t>
      </w:r>
      <w:r w:rsidRPr="008B4BA0">
        <w:rPr>
          <w:rFonts w:eastAsia="仿宋_GB2312" w:hint="eastAsia"/>
          <w:color w:val="000000"/>
          <w:sz w:val="32"/>
          <w:szCs w:val="32"/>
        </w:rPr>
        <w:t>9</w:t>
      </w:r>
      <w:r w:rsidRPr="008B4BA0">
        <w:rPr>
          <w:rFonts w:eastAsia="仿宋_GB2312" w:hint="eastAsia"/>
          <w:color w:val="000000"/>
          <w:sz w:val="32"/>
          <w:szCs w:val="32"/>
        </w:rPr>
        <w:t>）</w:t>
      </w:r>
      <w:bookmarkEnd w:id="19"/>
      <w:bookmarkEnd w:id="20"/>
      <w:bookmarkEnd w:id="21"/>
      <w:r w:rsidRPr="008B4BA0">
        <w:rPr>
          <w:rFonts w:eastAsia="仿宋_GB2312" w:hint="eastAsia"/>
          <w:color w:val="000000"/>
          <w:sz w:val="32"/>
          <w:szCs w:val="32"/>
        </w:rPr>
        <w:t>: 2427-2432.</w:t>
      </w:r>
    </w:p>
    <w:p w:rsidR="009D55CF" w:rsidRPr="008B4BA0" w:rsidRDefault="009D55CF" w:rsidP="009D55CF">
      <w:pPr>
        <w:numPr>
          <w:ilvl w:val="0"/>
          <w:numId w:val="1"/>
        </w:numPr>
        <w:spacing w:line="400" w:lineRule="exact"/>
        <w:rPr>
          <w:rFonts w:eastAsia="仿宋_GB2312"/>
          <w:color w:val="000000"/>
          <w:sz w:val="32"/>
          <w:szCs w:val="32"/>
        </w:rPr>
      </w:pPr>
      <w:bookmarkStart w:id="24" w:name="OLE_LINK57"/>
      <w:bookmarkStart w:id="25" w:name="OLE_LINK58"/>
      <w:bookmarkStart w:id="26" w:name="OLE_LINK87"/>
      <w:bookmarkStart w:id="27" w:name="OLE_LINK88"/>
      <w:bookmarkStart w:id="28" w:name="OLE_LINK89"/>
      <w:bookmarkStart w:id="29" w:name="OLE_LINK90"/>
      <w:proofErr w:type="spellStart"/>
      <w:r w:rsidRPr="008B4BA0">
        <w:rPr>
          <w:rFonts w:eastAsia="仿宋_GB2312" w:hint="eastAsia"/>
          <w:color w:val="000000"/>
          <w:sz w:val="32"/>
          <w:szCs w:val="32"/>
        </w:rPr>
        <w:t>Y</w:t>
      </w:r>
      <w:bookmarkStart w:id="30" w:name="OLE_LINK34"/>
      <w:bookmarkStart w:id="31" w:name="OLE_LINK35"/>
      <w:r w:rsidRPr="008B4BA0">
        <w:rPr>
          <w:rFonts w:eastAsia="仿宋_GB2312" w:hint="eastAsia"/>
          <w:color w:val="000000"/>
          <w:sz w:val="32"/>
          <w:szCs w:val="32"/>
        </w:rPr>
        <w:t>a</w:t>
      </w:r>
      <w:proofErr w:type="spellEnd"/>
      <w:r w:rsidRPr="008B4BA0">
        <w:rPr>
          <w:rFonts w:eastAsia="仿宋_GB2312" w:hint="eastAsia"/>
          <w:color w:val="000000"/>
          <w:sz w:val="32"/>
          <w:szCs w:val="32"/>
        </w:rPr>
        <w:t xml:space="preserve"> Wang, </w:t>
      </w:r>
      <w:proofErr w:type="spellStart"/>
      <w:r w:rsidRPr="008B4BA0">
        <w:rPr>
          <w:rFonts w:eastAsia="仿宋_GB2312" w:hint="eastAsia"/>
          <w:color w:val="000000"/>
          <w:sz w:val="32"/>
          <w:szCs w:val="32"/>
        </w:rPr>
        <w:t>Mengran</w:t>
      </w:r>
      <w:proofErr w:type="spellEnd"/>
      <w:r w:rsidRPr="008B4BA0">
        <w:rPr>
          <w:rFonts w:eastAsia="仿宋_GB2312" w:hint="eastAsia"/>
          <w:color w:val="000000"/>
          <w:sz w:val="32"/>
          <w:szCs w:val="32"/>
        </w:rPr>
        <w:t xml:space="preserve"> Zhou, </w:t>
      </w:r>
      <w:proofErr w:type="spellStart"/>
      <w:r w:rsidRPr="008B4BA0">
        <w:rPr>
          <w:rFonts w:eastAsia="仿宋_GB2312" w:hint="eastAsia"/>
          <w:color w:val="000000"/>
          <w:sz w:val="32"/>
          <w:szCs w:val="32"/>
        </w:rPr>
        <w:t>Pengcheng</w:t>
      </w:r>
      <w:proofErr w:type="spellEnd"/>
      <w:r w:rsidRPr="008B4BA0">
        <w:rPr>
          <w:rFonts w:eastAsia="仿宋_GB2312" w:hint="eastAsia"/>
          <w:color w:val="000000"/>
          <w:sz w:val="32"/>
          <w:szCs w:val="32"/>
        </w:rPr>
        <w:t xml:space="preserve"> Yan</w:t>
      </w:r>
      <w:r w:rsidRPr="008B4BA0">
        <w:rPr>
          <w:rFonts w:eastAsia="仿宋_GB2312"/>
          <w:color w:val="000000"/>
          <w:sz w:val="32"/>
          <w:szCs w:val="32"/>
        </w:rPr>
        <w:t xml:space="preserve">, </w:t>
      </w:r>
      <w:proofErr w:type="spellStart"/>
      <w:r w:rsidRPr="008B4BA0">
        <w:rPr>
          <w:rFonts w:eastAsia="仿宋_GB2312"/>
          <w:color w:val="000000"/>
          <w:sz w:val="32"/>
          <w:szCs w:val="32"/>
        </w:rPr>
        <w:t>Feng</w:t>
      </w:r>
      <w:proofErr w:type="spellEnd"/>
      <w:r w:rsidRPr="008B4BA0">
        <w:rPr>
          <w:rFonts w:eastAsia="仿宋_GB2312"/>
          <w:color w:val="000000"/>
          <w:sz w:val="32"/>
          <w:szCs w:val="32"/>
        </w:rPr>
        <w:t xml:space="preserve"> Hu, </w:t>
      </w:r>
      <w:proofErr w:type="spellStart"/>
      <w:r w:rsidRPr="008B4BA0">
        <w:rPr>
          <w:rFonts w:eastAsia="仿宋_GB2312"/>
          <w:color w:val="000000"/>
          <w:sz w:val="32"/>
          <w:szCs w:val="32"/>
        </w:rPr>
        <w:t>Wenhao</w:t>
      </w:r>
      <w:proofErr w:type="spellEnd"/>
      <w:r w:rsidRPr="008B4BA0">
        <w:rPr>
          <w:rFonts w:eastAsia="仿宋_GB2312"/>
          <w:color w:val="000000"/>
          <w:sz w:val="32"/>
          <w:szCs w:val="32"/>
        </w:rPr>
        <w:t xml:space="preserve"> Lai, Yong Yang, </w:t>
      </w:r>
      <w:proofErr w:type="spellStart"/>
      <w:r w:rsidRPr="008B4BA0">
        <w:rPr>
          <w:rFonts w:eastAsia="仿宋_GB2312"/>
          <w:color w:val="000000"/>
          <w:sz w:val="32"/>
          <w:szCs w:val="32"/>
        </w:rPr>
        <w:t>Yanxi</w:t>
      </w:r>
      <w:proofErr w:type="spellEnd"/>
      <w:r w:rsidRPr="008B4BA0">
        <w:rPr>
          <w:rFonts w:eastAsia="仿宋_GB2312"/>
          <w:color w:val="000000"/>
          <w:sz w:val="32"/>
          <w:szCs w:val="32"/>
        </w:rPr>
        <w:t xml:space="preserve"> Zhang</w:t>
      </w:r>
      <w:r w:rsidRPr="008B4BA0">
        <w:rPr>
          <w:rFonts w:eastAsia="仿宋_GB2312" w:hint="eastAsia"/>
          <w:color w:val="000000"/>
          <w:sz w:val="32"/>
          <w:szCs w:val="32"/>
        </w:rPr>
        <w:t>.</w:t>
      </w:r>
      <w:r w:rsidRPr="008B4BA0">
        <w:rPr>
          <w:rFonts w:eastAsia="仿宋_GB2312"/>
          <w:color w:val="000000"/>
          <w:sz w:val="32"/>
          <w:szCs w:val="32"/>
        </w:rPr>
        <w:t xml:space="preserve"> </w:t>
      </w:r>
      <w:r w:rsidRPr="008B4BA0">
        <w:rPr>
          <w:rFonts w:eastAsia="仿宋_GB2312" w:hint="eastAsia"/>
          <w:color w:val="000000"/>
          <w:sz w:val="32"/>
          <w:szCs w:val="32"/>
        </w:rPr>
        <w:t xml:space="preserve">Rapid identification model of mine water inrush sources based on </w:t>
      </w:r>
      <w:r w:rsidRPr="008B4BA0">
        <w:rPr>
          <w:rFonts w:eastAsia="仿宋_GB2312"/>
          <w:color w:val="000000"/>
          <w:sz w:val="32"/>
          <w:szCs w:val="32"/>
        </w:rPr>
        <w:t>e</w:t>
      </w:r>
      <w:r w:rsidRPr="008B4BA0">
        <w:rPr>
          <w:rFonts w:eastAsia="仿宋_GB2312" w:hint="eastAsia"/>
          <w:color w:val="000000"/>
          <w:sz w:val="32"/>
          <w:szCs w:val="32"/>
        </w:rPr>
        <w:t xml:space="preserve">xtreme learning </w:t>
      </w:r>
      <w:proofErr w:type="gramStart"/>
      <w:r w:rsidRPr="008B4BA0">
        <w:rPr>
          <w:rFonts w:eastAsia="仿宋_GB2312" w:hint="eastAsia"/>
          <w:color w:val="000000"/>
          <w:sz w:val="32"/>
          <w:szCs w:val="32"/>
        </w:rPr>
        <w:t>machine[</w:t>
      </w:r>
      <w:proofErr w:type="gramEnd"/>
      <w:r w:rsidRPr="008B4BA0">
        <w:rPr>
          <w:rFonts w:eastAsia="仿宋_GB2312" w:hint="eastAsia"/>
          <w:color w:val="000000"/>
          <w:sz w:val="32"/>
          <w:szCs w:val="32"/>
        </w:rPr>
        <w:t>J]. International Journal of Wireless and Mobile Computing,2017,13(4)</w:t>
      </w:r>
      <w:bookmarkEnd w:id="24"/>
      <w:bookmarkEnd w:id="25"/>
      <w:r w:rsidRPr="008B4BA0">
        <w:rPr>
          <w:rFonts w:eastAsia="仿宋_GB2312" w:hint="eastAsia"/>
          <w:color w:val="000000"/>
          <w:sz w:val="32"/>
          <w:szCs w:val="32"/>
        </w:rPr>
        <w:t>.</w:t>
      </w:r>
      <w:bookmarkEnd w:id="30"/>
      <w:bookmarkEnd w:id="31"/>
      <w:r w:rsidR="009D7A1F" w:rsidRPr="008B4BA0">
        <w:rPr>
          <w:rFonts w:eastAsia="仿宋_GB2312"/>
          <w:color w:val="000000"/>
          <w:sz w:val="32"/>
          <w:szCs w:val="32"/>
        </w:rPr>
        <w:t xml:space="preserve"> </w:t>
      </w:r>
    </w:p>
    <w:bookmarkEnd w:id="26"/>
    <w:bookmarkEnd w:id="27"/>
    <w:bookmarkEnd w:id="28"/>
    <w:bookmarkEnd w:id="29"/>
    <w:p w:rsidR="009D55CF" w:rsidRPr="008B4BA0" w:rsidRDefault="009D55CF" w:rsidP="009D55CF">
      <w:pPr>
        <w:numPr>
          <w:ilvl w:val="0"/>
          <w:numId w:val="1"/>
        </w:numPr>
        <w:spacing w:line="400" w:lineRule="exact"/>
        <w:rPr>
          <w:rFonts w:eastAsia="仿宋_GB2312"/>
          <w:color w:val="000000"/>
          <w:sz w:val="32"/>
          <w:szCs w:val="32"/>
        </w:rPr>
      </w:pPr>
      <w:r w:rsidRPr="008B4BA0">
        <w:rPr>
          <w:rFonts w:eastAsia="仿宋_GB2312" w:hint="eastAsia"/>
          <w:color w:val="000000"/>
          <w:sz w:val="32"/>
          <w:szCs w:val="32"/>
        </w:rPr>
        <w:t>周孟然、</w:t>
      </w:r>
      <w:proofErr w:type="gramStart"/>
      <w:r w:rsidRPr="008B4BA0">
        <w:rPr>
          <w:rFonts w:eastAsia="仿宋_GB2312" w:hint="eastAsia"/>
          <w:color w:val="000000"/>
          <w:sz w:val="32"/>
          <w:szCs w:val="32"/>
        </w:rPr>
        <w:t>闫</w:t>
      </w:r>
      <w:proofErr w:type="gramEnd"/>
      <w:r w:rsidRPr="008B4BA0">
        <w:rPr>
          <w:rFonts w:eastAsia="仿宋_GB2312" w:hint="eastAsia"/>
          <w:color w:val="000000"/>
          <w:sz w:val="32"/>
          <w:szCs w:val="32"/>
        </w:rPr>
        <w:t>鹏程</w:t>
      </w:r>
      <w:r w:rsidR="00971A5E">
        <w:rPr>
          <w:rFonts w:eastAsia="仿宋_GB2312" w:hint="eastAsia"/>
          <w:color w:val="000000"/>
          <w:sz w:val="32"/>
          <w:szCs w:val="32"/>
        </w:rPr>
        <w:t>.</w:t>
      </w:r>
      <w:r w:rsidRPr="008B4BA0">
        <w:rPr>
          <w:rFonts w:eastAsia="仿宋_GB2312" w:hint="eastAsia"/>
          <w:color w:val="000000"/>
          <w:sz w:val="32"/>
          <w:szCs w:val="32"/>
        </w:rPr>
        <w:t xml:space="preserve"> </w:t>
      </w:r>
      <w:r w:rsidRPr="008B4BA0">
        <w:rPr>
          <w:rFonts w:eastAsia="仿宋_GB2312" w:hint="eastAsia"/>
          <w:color w:val="000000"/>
          <w:sz w:val="32"/>
          <w:szCs w:val="32"/>
        </w:rPr>
        <w:t>煤矿突水水源的激光光谱检测技术研究</w:t>
      </w:r>
      <w:r w:rsidRPr="008B4BA0">
        <w:rPr>
          <w:rFonts w:eastAsia="仿宋_GB2312" w:hint="eastAsia"/>
          <w:color w:val="000000"/>
          <w:sz w:val="32"/>
          <w:szCs w:val="32"/>
        </w:rPr>
        <w:t xml:space="preserve"> </w:t>
      </w:r>
      <w:r w:rsidRPr="008B4BA0">
        <w:rPr>
          <w:rFonts w:eastAsia="仿宋_GB2312" w:hint="eastAsia"/>
          <w:color w:val="000000"/>
          <w:sz w:val="32"/>
          <w:szCs w:val="32"/>
        </w:rPr>
        <w:t>合肥工业大学出版社</w:t>
      </w:r>
      <w:r w:rsidRPr="008B4BA0">
        <w:rPr>
          <w:rFonts w:eastAsia="仿宋_GB2312" w:hint="eastAsia"/>
          <w:color w:val="000000"/>
          <w:sz w:val="32"/>
          <w:szCs w:val="32"/>
        </w:rPr>
        <w:t xml:space="preserve"> 2017/3/1</w:t>
      </w:r>
    </w:p>
    <w:p w:rsidR="009D55CF" w:rsidRPr="008B4BA0" w:rsidRDefault="00971A5E" w:rsidP="009D55CF">
      <w:pPr>
        <w:numPr>
          <w:ilvl w:val="0"/>
          <w:numId w:val="1"/>
        </w:numPr>
        <w:spacing w:line="400" w:lineRule="exact"/>
        <w:rPr>
          <w:rFonts w:eastAsia="仿宋_GB2312"/>
          <w:color w:val="000000"/>
          <w:sz w:val="32"/>
          <w:szCs w:val="32"/>
        </w:rPr>
      </w:pPr>
      <w:proofErr w:type="gramStart"/>
      <w:r w:rsidRPr="00971A5E">
        <w:rPr>
          <w:rFonts w:eastAsia="仿宋_GB2312" w:hint="eastAsia"/>
          <w:color w:val="000000"/>
          <w:sz w:val="32"/>
          <w:szCs w:val="32"/>
        </w:rPr>
        <w:t>闫</w:t>
      </w:r>
      <w:proofErr w:type="gramEnd"/>
      <w:r w:rsidRPr="00971A5E">
        <w:rPr>
          <w:rFonts w:eastAsia="仿宋_GB2312" w:hint="eastAsia"/>
          <w:color w:val="000000"/>
          <w:sz w:val="32"/>
          <w:szCs w:val="32"/>
        </w:rPr>
        <w:t>鹏程</w:t>
      </w:r>
      <w:r w:rsidRPr="00971A5E">
        <w:rPr>
          <w:rFonts w:eastAsia="仿宋_GB2312" w:hint="eastAsia"/>
          <w:color w:val="000000"/>
          <w:sz w:val="32"/>
          <w:szCs w:val="32"/>
        </w:rPr>
        <w:t xml:space="preserve">, </w:t>
      </w:r>
      <w:r w:rsidRPr="00971A5E">
        <w:rPr>
          <w:rFonts w:eastAsia="仿宋_GB2312" w:hint="eastAsia"/>
          <w:color w:val="000000"/>
          <w:sz w:val="32"/>
          <w:szCs w:val="32"/>
        </w:rPr>
        <w:t>周孟然</w:t>
      </w:r>
      <w:r w:rsidRPr="00971A5E">
        <w:rPr>
          <w:rFonts w:eastAsia="仿宋_GB2312" w:hint="eastAsia"/>
          <w:color w:val="000000"/>
          <w:sz w:val="32"/>
          <w:szCs w:val="32"/>
        </w:rPr>
        <w:t xml:space="preserve">, </w:t>
      </w:r>
      <w:r w:rsidRPr="00971A5E">
        <w:rPr>
          <w:rFonts w:eastAsia="仿宋_GB2312" w:hint="eastAsia"/>
          <w:color w:val="000000"/>
          <w:sz w:val="32"/>
          <w:szCs w:val="32"/>
        </w:rPr>
        <w:t>刘启蒙</w:t>
      </w:r>
      <w:r w:rsidRPr="00971A5E">
        <w:rPr>
          <w:rFonts w:eastAsia="仿宋_GB2312" w:hint="eastAsia"/>
          <w:color w:val="000000"/>
          <w:sz w:val="32"/>
          <w:szCs w:val="32"/>
        </w:rPr>
        <w:t xml:space="preserve">, </w:t>
      </w:r>
      <w:r w:rsidRPr="00971A5E">
        <w:rPr>
          <w:rFonts w:eastAsia="仿宋_GB2312" w:hint="eastAsia"/>
          <w:color w:val="000000"/>
          <w:sz w:val="32"/>
          <w:szCs w:val="32"/>
        </w:rPr>
        <w:t>王瑞，</w:t>
      </w:r>
      <w:proofErr w:type="gramStart"/>
      <w:r w:rsidRPr="00971A5E">
        <w:rPr>
          <w:rFonts w:eastAsia="仿宋_GB2312" w:hint="eastAsia"/>
          <w:color w:val="000000"/>
          <w:sz w:val="32"/>
          <w:szCs w:val="32"/>
        </w:rPr>
        <w:t>刘骏</w:t>
      </w:r>
      <w:proofErr w:type="gramEnd"/>
      <w:r w:rsidRPr="00971A5E">
        <w:rPr>
          <w:rFonts w:eastAsia="仿宋_GB2312" w:hint="eastAsia"/>
          <w:color w:val="000000"/>
          <w:sz w:val="32"/>
          <w:szCs w:val="32"/>
        </w:rPr>
        <w:t>. LIF</w:t>
      </w:r>
      <w:r w:rsidRPr="00971A5E">
        <w:rPr>
          <w:rFonts w:eastAsia="仿宋_GB2312" w:hint="eastAsia"/>
          <w:color w:val="000000"/>
          <w:sz w:val="32"/>
          <w:szCs w:val="32"/>
        </w:rPr>
        <w:t>技术与</w:t>
      </w:r>
      <w:r w:rsidRPr="00971A5E">
        <w:rPr>
          <w:rFonts w:eastAsia="仿宋_GB2312" w:hint="eastAsia"/>
          <w:color w:val="000000"/>
          <w:sz w:val="32"/>
          <w:szCs w:val="32"/>
        </w:rPr>
        <w:t>PLS-DA</w:t>
      </w:r>
      <w:r w:rsidRPr="00971A5E">
        <w:rPr>
          <w:rFonts w:eastAsia="仿宋_GB2312" w:hint="eastAsia"/>
          <w:color w:val="000000"/>
          <w:sz w:val="32"/>
          <w:szCs w:val="32"/>
        </w:rPr>
        <w:t>算法联合辨识矿井涌水水源类型的研究</w:t>
      </w:r>
      <w:r w:rsidRPr="00971A5E">
        <w:rPr>
          <w:rFonts w:eastAsia="仿宋_GB2312" w:hint="eastAsia"/>
          <w:color w:val="000000"/>
          <w:sz w:val="32"/>
          <w:szCs w:val="32"/>
        </w:rPr>
        <w:t xml:space="preserve">[J]. </w:t>
      </w:r>
      <w:r w:rsidRPr="00971A5E">
        <w:rPr>
          <w:rFonts w:eastAsia="仿宋_GB2312" w:hint="eastAsia"/>
          <w:color w:val="000000"/>
          <w:sz w:val="32"/>
          <w:szCs w:val="32"/>
        </w:rPr>
        <w:t>光谱学与光谱分析</w:t>
      </w:r>
      <w:r w:rsidRPr="00971A5E">
        <w:rPr>
          <w:rFonts w:eastAsia="仿宋_GB2312" w:hint="eastAsia"/>
          <w:color w:val="000000"/>
          <w:sz w:val="32"/>
          <w:szCs w:val="32"/>
        </w:rPr>
        <w:t>, 2016, 36(9).</w:t>
      </w:r>
    </w:p>
    <w:p w:rsidR="009D55CF" w:rsidRPr="008B4BA0" w:rsidRDefault="009D55CF" w:rsidP="009D55CF">
      <w:pPr>
        <w:numPr>
          <w:ilvl w:val="0"/>
          <w:numId w:val="1"/>
        </w:numPr>
        <w:rPr>
          <w:rFonts w:eastAsia="仿宋_GB2312"/>
          <w:color w:val="000000"/>
          <w:sz w:val="32"/>
          <w:szCs w:val="32"/>
        </w:rPr>
      </w:pPr>
      <w:proofErr w:type="gramStart"/>
      <w:r w:rsidRPr="008B4BA0">
        <w:rPr>
          <w:rFonts w:eastAsia="仿宋_GB2312" w:hint="eastAsia"/>
          <w:color w:val="000000"/>
          <w:sz w:val="32"/>
          <w:szCs w:val="32"/>
        </w:rPr>
        <w:t>闫</w:t>
      </w:r>
      <w:proofErr w:type="gramEnd"/>
      <w:r w:rsidRPr="008B4BA0">
        <w:rPr>
          <w:rFonts w:eastAsia="仿宋_GB2312" w:hint="eastAsia"/>
          <w:color w:val="000000"/>
          <w:sz w:val="32"/>
          <w:szCs w:val="32"/>
        </w:rPr>
        <w:t>鹏程</w:t>
      </w:r>
      <w:r w:rsidRPr="008B4BA0">
        <w:rPr>
          <w:rFonts w:eastAsia="仿宋_GB2312" w:hint="eastAsia"/>
          <w:color w:val="000000"/>
          <w:sz w:val="32"/>
          <w:szCs w:val="32"/>
        </w:rPr>
        <w:t xml:space="preserve">, </w:t>
      </w:r>
      <w:r w:rsidRPr="008B4BA0">
        <w:rPr>
          <w:rFonts w:eastAsia="仿宋_GB2312" w:hint="eastAsia"/>
          <w:color w:val="000000"/>
          <w:sz w:val="32"/>
          <w:szCs w:val="32"/>
        </w:rPr>
        <w:t>周孟然</w:t>
      </w:r>
      <w:r w:rsidRPr="008B4BA0">
        <w:rPr>
          <w:rFonts w:eastAsia="仿宋_GB2312" w:hint="eastAsia"/>
          <w:color w:val="000000"/>
          <w:sz w:val="32"/>
          <w:szCs w:val="32"/>
        </w:rPr>
        <w:t xml:space="preserve">, </w:t>
      </w:r>
      <w:r w:rsidRPr="008B4BA0">
        <w:rPr>
          <w:rFonts w:eastAsia="仿宋_GB2312" w:hint="eastAsia"/>
          <w:color w:val="000000"/>
          <w:sz w:val="32"/>
          <w:szCs w:val="32"/>
        </w:rPr>
        <w:t>刘启蒙</w:t>
      </w:r>
      <w:r w:rsidRPr="008B4BA0">
        <w:rPr>
          <w:rFonts w:eastAsia="仿宋_GB2312" w:hint="eastAsia"/>
          <w:color w:val="000000"/>
          <w:sz w:val="32"/>
          <w:szCs w:val="32"/>
        </w:rPr>
        <w:t xml:space="preserve">, </w:t>
      </w:r>
      <w:r w:rsidR="00971A5E">
        <w:rPr>
          <w:rFonts w:eastAsia="仿宋_GB2312" w:hint="eastAsia"/>
          <w:color w:val="000000"/>
          <w:sz w:val="32"/>
          <w:szCs w:val="32"/>
        </w:rPr>
        <w:t>张开远，</w:t>
      </w:r>
      <w:proofErr w:type="gramStart"/>
      <w:r w:rsidR="00971A5E">
        <w:rPr>
          <w:rFonts w:eastAsia="仿宋_GB2312" w:hint="eastAsia"/>
          <w:color w:val="000000"/>
          <w:sz w:val="32"/>
          <w:szCs w:val="32"/>
        </w:rPr>
        <w:t>何晨阳</w:t>
      </w:r>
      <w:proofErr w:type="gramEnd"/>
      <w:r w:rsidRPr="008B4BA0">
        <w:rPr>
          <w:rFonts w:eastAsia="仿宋_GB2312" w:hint="eastAsia"/>
          <w:color w:val="000000"/>
          <w:sz w:val="32"/>
          <w:szCs w:val="32"/>
        </w:rPr>
        <w:t xml:space="preserve">. </w:t>
      </w:r>
      <w:bookmarkStart w:id="32" w:name="OLE_LINK231"/>
      <w:bookmarkStart w:id="33" w:name="OLE_LINK232"/>
      <w:r w:rsidRPr="008B4BA0">
        <w:rPr>
          <w:rFonts w:eastAsia="仿宋_GB2312" w:hint="eastAsia"/>
          <w:color w:val="000000"/>
          <w:sz w:val="32"/>
          <w:szCs w:val="32"/>
        </w:rPr>
        <w:t>LIF</w:t>
      </w:r>
      <w:r w:rsidRPr="008B4BA0">
        <w:rPr>
          <w:rFonts w:eastAsia="仿宋_GB2312" w:hint="eastAsia"/>
          <w:color w:val="000000"/>
          <w:sz w:val="32"/>
          <w:szCs w:val="32"/>
        </w:rPr>
        <w:t>技术与</w:t>
      </w:r>
      <w:r w:rsidRPr="008B4BA0">
        <w:rPr>
          <w:rFonts w:eastAsia="仿宋_GB2312" w:hint="eastAsia"/>
          <w:color w:val="000000"/>
          <w:sz w:val="32"/>
          <w:szCs w:val="32"/>
        </w:rPr>
        <w:t>SIMCA</w:t>
      </w:r>
      <w:r w:rsidRPr="008B4BA0">
        <w:rPr>
          <w:rFonts w:eastAsia="仿宋_GB2312" w:hint="eastAsia"/>
          <w:color w:val="000000"/>
          <w:sz w:val="32"/>
          <w:szCs w:val="32"/>
        </w:rPr>
        <w:t>算法在煤矿突水水源识别中的研究</w:t>
      </w:r>
      <w:bookmarkEnd w:id="32"/>
      <w:bookmarkEnd w:id="33"/>
      <w:r w:rsidRPr="008B4BA0">
        <w:rPr>
          <w:rFonts w:eastAsia="仿宋_GB2312" w:hint="eastAsia"/>
          <w:color w:val="000000"/>
          <w:sz w:val="32"/>
          <w:szCs w:val="32"/>
        </w:rPr>
        <w:t xml:space="preserve">[J]. </w:t>
      </w:r>
      <w:r w:rsidRPr="008B4BA0">
        <w:rPr>
          <w:rFonts w:eastAsia="仿宋_GB2312" w:hint="eastAsia"/>
          <w:color w:val="000000"/>
          <w:sz w:val="32"/>
          <w:szCs w:val="32"/>
        </w:rPr>
        <w:t>光谱学与光谱分析</w:t>
      </w:r>
      <w:r w:rsidRPr="008B4BA0">
        <w:rPr>
          <w:rFonts w:eastAsia="仿宋_GB2312" w:hint="eastAsia"/>
          <w:color w:val="000000"/>
          <w:sz w:val="32"/>
          <w:szCs w:val="32"/>
        </w:rPr>
        <w:t>, 2016, 36(1):243-247.</w:t>
      </w:r>
    </w:p>
    <w:p w:rsidR="009D55CF" w:rsidRPr="008B4BA0" w:rsidRDefault="009D55CF" w:rsidP="009D55CF">
      <w:pPr>
        <w:numPr>
          <w:ilvl w:val="0"/>
          <w:numId w:val="1"/>
        </w:numPr>
        <w:rPr>
          <w:rFonts w:eastAsia="仿宋_GB2312"/>
          <w:color w:val="000000"/>
          <w:sz w:val="32"/>
          <w:szCs w:val="32"/>
        </w:rPr>
      </w:pPr>
      <w:r w:rsidRPr="008B4BA0">
        <w:rPr>
          <w:rFonts w:eastAsia="仿宋_GB2312" w:hint="eastAsia"/>
          <w:color w:val="000000"/>
          <w:sz w:val="32"/>
          <w:szCs w:val="32"/>
        </w:rPr>
        <w:t xml:space="preserve"> </w:t>
      </w:r>
      <w:proofErr w:type="spellStart"/>
      <w:r w:rsidRPr="008B4BA0">
        <w:rPr>
          <w:rFonts w:eastAsia="仿宋_GB2312"/>
          <w:color w:val="000000"/>
          <w:sz w:val="32"/>
          <w:szCs w:val="32"/>
        </w:rPr>
        <w:t>Shibing</w:t>
      </w:r>
      <w:proofErr w:type="spellEnd"/>
      <w:r w:rsidRPr="008B4BA0">
        <w:rPr>
          <w:rFonts w:eastAsia="仿宋_GB2312"/>
          <w:color w:val="000000"/>
          <w:sz w:val="32"/>
          <w:szCs w:val="32"/>
        </w:rPr>
        <w:t xml:space="preserve"> Wang, </w:t>
      </w:r>
      <w:proofErr w:type="spellStart"/>
      <w:r w:rsidRPr="008B4BA0">
        <w:rPr>
          <w:rFonts w:eastAsia="仿宋_GB2312"/>
          <w:color w:val="000000"/>
          <w:sz w:val="32"/>
          <w:szCs w:val="32"/>
        </w:rPr>
        <w:t>Xingyuan</w:t>
      </w:r>
      <w:proofErr w:type="spellEnd"/>
      <w:r w:rsidRPr="008B4BA0">
        <w:rPr>
          <w:rFonts w:eastAsia="仿宋_GB2312"/>
          <w:color w:val="000000"/>
          <w:sz w:val="32"/>
          <w:szCs w:val="32"/>
        </w:rPr>
        <w:t xml:space="preserve"> Wang, Bo Han</w:t>
      </w:r>
      <w:r w:rsidR="009D7A1F">
        <w:rPr>
          <w:rFonts w:eastAsia="仿宋_GB2312" w:hint="eastAsia"/>
          <w:color w:val="000000"/>
          <w:sz w:val="32"/>
          <w:szCs w:val="32"/>
        </w:rPr>
        <w:t>.</w:t>
      </w:r>
      <w:r w:rsidRPr="008B4BA0">
        <w:rPr>
          <w:rFonts w:eastAsia="仿宋_GB2312"/>
          <w:color w:val="000000"/>
          <w:sz w:val="32"/>
          <w:szCs w:val="32"/>
        </w:rPr>
        <w:t xml:space="preserve"> Complex generalized synchronization and parameter identification of </w:t>
      </w:r>
      <w:proofErr w:type="spellStart"/>
      <w:r w:rsidRPr="008B4BA0">
        <w:rPr>
          <w:rFonts w:eastAsia="仿宋_GB2312"/>
          <w:color w:val="000000"/>
          <w:sz w:val="32"/>
          <w:szCs w:val="32"/>
        </w:rPr>
        <w:t>nonidentical</w:t>
      </w:r>
      <w:proofErr w:type="spellEnd"/>
      <w:r w:rsidRPr="008B4BA0">
        <w:rPr>
          <w:rFonts w:eastAsia="仿宋_GB2312"/>
          <w:color w:val="000000"/>
          <w:sz w:val="32"/>
          <w:szCs w:val="32"/>
        </w:rPr>
        <w:t xml:space="preserve"> nonlinear complex systems, PLOS ONE, 2016, 11(3):</w:t>
      </w:r>
      <w:proofErr w:type="gramStart"/>
      <w:r w:rsidRPr="008B4BA0">
        <w:rPr>
          <w:rFonts w:eastAsia="仿宋_GB2312"/>
          <w:color w:val="000000"/>
          <w:sz w:val="32"/>
          <w:szCs w:val="32"/>
        </w:rPr>
        <w:t>e0152099 .</w:t>
      </w:r>
      <w:proofErr w:type="gramEnd"/>
    </w:p>
    <w:p w:rsidR="009D55CF" w:rsidRPr="008B4BA0" w:rsidRDefault="009D55CF" w:rsidP="009D55CF">
      <w:pPr>
        <w:numPr>
          <w:ilvl w:val="0"/>
          <w:numId w:val="1"/>
        </w:numPr>
        <w:rPr>
          <w:rFonts w:eastAsia="仿宋_GB2312"/>
          <w:color w:val="000000"/>
          <w:sz w:val="32"/>
          <w:szCs w:val="32"/>
        </w:rPr>
      </w:pPr>
      <w:proofErr w:type="spellStart"/>
      <w:r w:rsidRPr="008B4BA0">
        <w:rPr>
          <w:rFonts w:eastAsia="仿宋_GB2312"/>
          <w:color w:val="000000"/>
          <w:sz w:val="32"/>
          <w:szCs w:val="32"/>
        </w:rPr>
        <w:t>Shibing</w:t>
      </w:r>
      <w:proofErr w:type="spellEnd"/>
      <w:r w:rsidRPr="008B4BA0">
        <w:rPr>
          <w:rFonts w:eastAsia="仿宋_GB2312"/>
          <w:color w:val="000000"/>
          <w:sz w:val="32"/>
          <w:szCs w:val="32"/>
        </w:rPr>
        <w:t xml:space="preserve"> Wang, </w:t>
      </w:r>
      <w:proofErr w:type="spellStart"/>
      <w:r w:rsidRPr="008B4BA0">
        <w:rPr>
          <w:rFonts w:eastAsia="仿宋_GB2312"/>
          <w:color w:val="000000"/>
          <w:sz w:val="32"/>
          <w:szCs w:val="32"/>
        </w:rPr>
        <w:t>Xingyuan</w:t>
      </w:r>
      <w:proofErr w:type="spellEnd"/>
      <w:r w:rsidRPr="008B4BA0">
        <w:rPr>
          <w:rFonts w:eastAsia="仿宋_GB2312"/>
          <w:color w:val="000000"/>
          <w:sz w:val="32"/>
          <w:szCs w:val="32"/>
        </w:rPr>
        <w:t xml:space="preserve"> Wang, </w:t>
      </w:r>
      <w:proofErr w:type="spellStart"/>
      <w:r w:rsidRPr="008B4BA0">
        <w:rPr>
          <w:rFonts w:eastAsia="仿宋_GB2312"/>
          <w:color w:val="000000"/>
          <w:sz w:val="32"/>
          <w:szCs w:val="32"/>
        </w:rPr>
        <w:t>Yufei</w:t>
      </w:r>
      <w:proofErr w:type="spellEnd"/>
      <w:r w:rsidRPr="008B4BA0">
        <w:rPr>
          <w:rFonts w:eastAsia="仿宋_GB2312"/>
          <w:color w:val="000000"/>
          <w:sz w:val="32"/>
          <w:szCs w:val="32"/>
        </w:rPr>
        <w:t xml:space="preserve"> Zhou, Bo Han</w:t>
      </w:r>
      <w:r w:rsidR="009D7A1F">
        <w:rPr>
          <w:rFonts w:eastAsia="仿宋_GB2312" w:hint="eastAsia"/>
          <w:color w:val="000000"/>
          <w:sz w:val="32"/>
          <w:szCs w:val="32"/>
        </w:rPr>
        <w:t>.</w:t>
      </w:r>
      <w:r w:rsidRPr="008B4BA0">
        <w:rPr>
          <w:rFonts w:eastAsia="仿宋_GB2312"/>
          <w:color w:val="000000"/>
          <w:sz w:val="32"/>
          <w:szCs w:val="32"/>
        </w:rPr>
        <w:t xml:space="preserve"> A </w:t>
      </w:r>
      <w:proofErr w:type="spellStart"/>
      <w:r w:rsidRPr="008B4BA0">
        <w:rPr>
          <w:rFonts w:eastAsia="仿宋_GB2312"/>
          <w:color w:val="000000"/>
          <w:sz w:val="32"/>
          <w:szCs w:val="32"/>
        </w:rPr>
        <w:t>memristor</w:t>
      </w:r>
      <w:proofErr w:type="spellEnd"/>
      <w:r w:rsidRPr="008B4BA0">
        <w:rPr>
          <w:rFonts w:eastAsia="仿宋_GB2312"/>
          <w:color w:val="000000"/>
          <w:sz w:val="32"/>
          <w:szCs w:val="32"/>
        </w:rPr>
        <w:t xml:space="preserve">-based complex </w:t>
      </w:r>
      <w:proofErr w:type="spellStart"/>
      <w:r w:rsidRPr="008B4BA0">
        <w:rPr>
          <w:rFonts w:eastAsia="仿宋_GB2312"/>
          <w:color w:val="000000"/>
          <w:sz w:val="32"/>
          <w:szCs w:val="32"/>
        </w:rPr>
        <w:t>Lü</w:t>
      </w:r>
      <w:proofErr w:type="spellEnd"/>
      <w:r w:rsidRPr="008B4BA0">
        <w:rPr>
          <w:rFonts w:eastAsia="仿宋_GB2312"/>
          <w:color w:val="000000"/>
          <w:sz w:val="32"/>
          <w:szCs w:val="32"/>
        </w:rPr>
        <w:t xml:space="preserve"> system and its adaptive complex generalized synchronization, Entropy, 2016, 18(2):</w:t>
      </w:r>
      <w:proofErr w:type="gramStart"/>
      <w:r w:rsidRPr="008B4BA0">
        <w:rPr>
          <w:rFonts w:eastAsia="仿宋_GB2312"/>
          <w:color w:val="000000"/>
          <w:sz w:val="32"/>
          <w:szCs w:val="32"/>
        </w:rPr>
        <w:t>e1820058 .</w:t>
      </w:r>
      <w:proofErr w:type="gramEnd"/>
    </w:p>
    <w:p w:rsidR="003A4E3E" w:rsidRPr="008B4BA0" w:rsidRDefault="003A4E3E" w:rsidP="007B2A8C">
      <w:pPr>
        <w:rPr>
          <w:rFonts w:eastAsia="仿宋_GB2312"/>
          <w:color w:val="000000"/>
          <w:sz w:val="32"/>
          <w:szCs w:val="32"/>
        </w:rPr>
      </w:pPr>
    </w:p>
    <w:p w:rsidR="007B2A8C" w:rsidRDefault="007B2A8C" w:rsidP="007B2A8C">
      <w:pPr>
        <w:rPr>
          <w:sz w:val="32"/>
          <w:szCs w:val="32"/>
        </w:rPr>
      </w:pPr>
      <w:r w:rsidRPr="00D33844">
        <w:rPr>
          <w:rFonts w:hint="eastAsia"/>
          <w:sz w:val="32"/>
          <w:szCs w:val="32"/>
        </w:rPr>
        <w:lastRenderedPageBreak/>
        <w:t>主要完成人情况：</w:t>
      </w:r>
    </w:p>
    <w:p w:rsidR="00B0445D" w:rsidRDefault="00B0445D" w:rsidP="00B0445D">
      <w:pPr>
        <w:ind w:firstLineChars="100" w:firstLine="320"/>
        <w:rPr>
          <w:rFonts w:eastAsia="仿宋_GB2312"/>
          <w:color w:val="000000"/>
          <w:sz w:val="32"/>
          <w:szCs w:val="32"/>
        </w:rPr>
      </w:pPr>
      <w:r>
        <w:rPr>
          <w:rFonts w:eastAsia="仿宋_GB2312" w:hint="eastAsia"/>
          <w:color w:val="000000"/>
          <w:sz w:val="32"/>
          <w:szCs w:val="32"/>
        </w:rPr>
        <w:t>1.</w:t>
      </w:r>
      <w:r w:rsidR="0044436A" w:rsidRPr="00B0445D">
        <w:rPr>
          <w:rFonts w:eastAsia="仿宋_GB2312" w:hint="eastAsia"/>
          <w:color w:val="000000"/>
          <w:sz w:val="32"/>
          <w:szCs w:val="32"/>
        </w:rPr>
        <w:t>王亚</w:t>
      </w:r>
      <w:r>
        <w:rPr>
          <w:rFonts w:eastAsia="仿宋_GB2312" w:hint="eastAsia"/>
          <w:color w:val="000000"/>
          <w:sz w:val="32"/>
          <w:szCs w:val="32"/>
        </w:rPr>
        <w:t>，</w:t>
      </w:r>
      <w:r w:rsidR="0044436A" w:rsidRPr="00B0445D">
        <w:rPr>
          <w:rFonts w:eastAsia="仿宋_GB2312" w:hint="eastAsia"/>
          <w:color w:val="000000"/>
          <w:sz w:val="32"/>
          <w:szCs w:val="32"/>
        </w:rPr>
        <w:t>女，博士，副教授，</w:t>
      </w:r>
      <w:bookmarkStart w:id="34" w:name="OLE_LINK237"/>
      <w:r w:rsidR="0044436A" w:rsidRPr="00B0445D">
        <w:rPr>
          <w:rFonts w:eastAsia="仿宋_GB2312" w:hint="eastAsia"/>
          <w:color w:val="000000"/>
          <w:sz w:val="32"/>
          <w:szCs w:val="32"/>
        </w:rPr>
        <w:t>阜阳师范学院计算机与信息工程学院</w:t>
      </w:r>
    </w:p>
    <w:bookmarkEnd w:id="34"/>
    <w:p w:rsidR="00B0445D" w:rsidRDefault="00B0445D" w:rsidP="00B0445D">
      <w:pPr>
        <w:ind w:firstLineChars="100" w:firstLine="320"/>
        <w:rPr>
          <w:rFonts w:eastAsia="仿宋_GB2312"/>
          <w:color w:val="000000"/>
          <w:sz w:val="32"/>
          <w:szCs w:val="32"/>
        </w:rPr>
      </w:pPr>
      <w:r>
        <w:rPr>
          <w:rFonts w:eastAsia="仿宋_GB2312" w:hint="eastAsia"/>
          <w:color w:val="000000"/>
          <w:sz w:val="32"/>
          <w:szCs w:val="32"/>
        </w:rPr>
        <w:t>2.</w:t>
      </w:r>
      <w:r w:rsidR="0044436A" w:rsidRPr="00B0445D">
        <w:rPr>
          <w:rFonts w:eastAsia="仿宋_GB2312" w:hint="eastAsia"/>
          <w:color w:val="000000"/>
          <w:sz w:val="32"/>
          <w:szCs w:val="32"/>
        </w:rPr>
        <w:t>周孟然</w:t>
      </w:r>
      <w:r>
        <w:rPr>
          <w:rFonts w:eastAsia="仿宋_GB2312" w:hint="eastAsia"/>
          <w:color w:val="000000"/>
          <w:sz w:val="32"/>
          <w:szCs w:val="32"/>
        </w:rPr>
        <w:t>，</w:t>
      </w:r>
      <w:r w:rsidRPr="00B0445D">
        <w:rPr>
          <w:rFonts w:eastAsia="仿宋_GB2312" w:hint="eastAsia"/>
          <w:color w:val="000000"/>
          <w:sz w:val="32"/>
          <w:szCs w:val="32"/>
        </w:rPr>
        <w:t>男，博士，教授，</w:t>
      </w:r>
      <w:bookmarkStart w:id="35" w:name="OLE_LINK236"/>
      <w:bookmarkStart w:id="36" w:name="OLE_LINK239"/>
      <w:bookmarkStart w:id="37" w:name="OLE_LINK240"/>
      <w:r w:rsidRPr="00B0445D">
        <w:rPr>
          <w:rFonts w:eastAsia="仿宋_GB2312" w:hint="eastAsia"/>
          <w:color w:val="000000"/>
          <w:sz w:val="32"/>
          <w:szCs w:val="32"/>
        </w:rPr>
        <w:t>安徽理工大学电气与信息工程学院</w:t>
      </w:r>
      <w:bookmarkEnd w:id="35"/>
      <w:r>
        <w:rPr>
          <w:rFonts w:eastAsia="仿宋_GB2312" w:hint="eastAsia"/>
          <w:color w:val="000000"/>
          <w:sz w:val="32"/>
          <w:szCs w:val="32"/>
        </w:rPr>
        <w:t>（</w:t>
      </w:r>
      <w:bookmarkEnd w:id="36"/>
      <w:bookmarkEnd w:id="37"/>
      <w:r>
        <w:rPr>
          <w:rFonts w:eastAsia="仿宋_GB2312" w:hint="eastAsia"/>
          <w:color w:val="000000"/>
          <w:sz w:val="32"/>
          <w:szCs w:val="32"/>
        </w:rPr>
        <w:t>执行院长）</w:t>
      </w:r>
    </w:p>
    <w:p w:rsidR="00B0445D" w:rsidRDefault="00B0445D" w:rsidP="00B0445D">
      <w:pPr>
        <w:ind w:firstLineChars="100" w:firstLine="320"/>
        <w:rPr>
          <w:rFonts w:eastAsia="仿宋_GB2312"/>
          <w:color w:val="000000"/>
          <w:sz w:val="32"/>
          <w:szCs w:val="32"/>
        </w:rPr>
      </w:pPr>
      <w:r>
        <w:rPr>
          <w:rFonts w:eastAsia="仿宋_GB2312" w:hint="eastAsia"/>
          <w:color w:val="000000"/>
          <w:sz w:val="32"/>
          <w:szCs w:val="32"/>
        </w:rPr>
        <w:t>3.</w:t>
      </w:r>
      <w:proofErr w:type="gramStart"/>
      <w:r w:rsidR="0044436A" w:rsidRPr="00B0445D">
        <w:rPr>
          <w:rFonts w:eastAsia="仿宋_GB2312" w:hint="eastAsia"/>
          <w:color w:val="000000"/>
          <w:sz w:val="32"/>
          <w:szCs w:val="32"/>
        </w:rPr>
        <w:t>闫</w:t>
      </w:r>
      <w:proofErr w:type="gramEnd"/>
      <w:r w:rsidR="0044436A" w:rsidRPr="00B0445D">
        <w:rPr>
          <w:rFonts w:eastAsia="仿宋_GB2312" w:hint="eastAsia"/>
          <w:color w:val="000000"/>
          <w:sz w:val="32"/>
          <w:szCs w:val="32"/>
        </w:rPr>
        <w:t>鹏程</w:t>
      </w:r>
      <w:r>
        <w:rPr>
          <w:rFonts w:eastAsia="仿宋_GB2312" w:hint="eastAsia"/>
          <w:color w:val="000000"/>
          <w:sz w:val="32"/>
          <w:szCs w:val="32"/>
        </w:rPr>
        <w:t>，男，博士，讲师，</w:t>
      </w:r>
      <w:r w:rsidRPr="00B0445D">
        <w:rPr>
          <w:rFonts w:eastAsia="仿宋_GB2312" w:hint="eastAsia"/>
          <w:color w:val="000000"/>
          <w:sz w:val="32"/>
          <w:szCs w:val="32"/>
        </w:rPr>
        <w:t>安徽理工大学电气与信息工程学院</w:t>
      </w:r>
      <w:r>
        <w:rPr>
          <w:rFonts w:eastAsia="仿宋_GB2312" w:hint="eastAsia"/>
          <w:color w:val="000000"/>
          <w:sz w:val="32"/>
          <w:szCs w:val="32"/>
        </w:rPr>
        <w:t>（科研秘书）</w:t>
      </w:r>
    </w:p>
    <w:p w:rsidR="00B0445D" w:rsidRDefault="00B0445D" w:rsidP="00B0445D">
      <w:pPr>
        <w:ind w:firstLineChars="100" w:firstLine="320"/>
        <w:rPr>
          <w:rFonts w:eastAsia="仿宋_GB2312"/>
          <w:color w:val="000000"/>
          <w:sz w:val="32"/>
          <w:szCs w:val="32"/>
        </w:rPr>
      </w:pPr>
      <w:r>
        <w:rPr>
          <w:rFonts w:eastAsia="仿宋_GB2312" w:hint="eastAsia"/>
          <w:color w:val="000000"/>
          <w:sz w:val="32"/>
          <w:szCs w:val="32"/>
        </w:rPr>
        <w:t>4.</w:t>
      </w:r>
      <w:r w:rsidR="0044436A" w:rsidRPr="00B0445D">
        <w:rPr>
          <w:rFonts w:eastAsia="仿宋_GB2312" w:hint="eastAsia"/>
          <w:color w:val="000000"/>
          <w:sz w:val="32"/>
          <w:szCs w:val="32"/>
        </w:rPr>
        <w:t>王诗兵</w:t>
      </w:r>
      <w:r>
        <w:rPr>
          <w:rFonts w:eastAsia="仿宋_GB2312" w:hint="eastAsia"/>
          <w:color w:val="000000"/>
          <w:sz w:val="32"/>
          <w:szCs w:val="32"/>
        </w:rPr>
        <w:t>，男，博士，教授，</w:t>
      </w:r>
      <w:bookmarkStart w:id="38" w:name="OLE_LINK238"/>
      <w:r w:rsidRPr="00B0445D">
        <w:rPr>
          <w:rFonts w:eastAsia="仿宋_GB2312" w:hint="eastAsia"/>
          <w:color w:val="000000"/>
          <w:sz w:val="32"/>
          <w:szCs w:val="32"/>
        </w:rPr>
        <w:t>阜阳师范学院计算机与信息工程学院</w:t>
      </w:r>
      <w:bookmarkEnd w:id="38"/>
      <w:r>
        <w:rPr>
          <w:rFonts w:eastAsia="仿宋_GB2312" w:hint="eastAsia"/>
          <w:color w:val="000000"/>
          <w:sz w:val="32"/>
          <w:szCs w:val="32"/>
        </w:rPr>
        <w:t>（副院长）</w:t>
      </w:r>
    </w:p>
    <w:p w:rsidR="00EC7EF0" w:rsidRPr="0044436A" w:rsidRDefault="00B0445D" w:rsidP="00B0445D">
      <w:pPr>
        <w:ind w:firstLineChars="100" w:firstLine="320"/>
        <w:rPr>
          <w:rFonts w:ascii="仿宋" w:eastAsia="仿宋" w:hAnsi="仿宋" w:cs="Times New Roman"/>
          <w:kern w:val="0"/>
          <w:sz w:val="24"/>
          <w:szCs w:val="24"/>
        </w:rPr>
      </w:pPr>
      <w:r>
        <w:rPr>
          <w:rFonts w:eastAsia="仿宋_GB2312" w:hint="eastAsia"/>
          <w:color w:val="000000"/>
          <w:sz w:val="32"/>
          <w:szCs w:val="32"/>
        </w:rPr>
        <w:t>5.</w:t>
      </w:r>
      <w:r w:rsidR="0044436A" w:rsidRPr="00B0445D">
        <w:rPr>
          <w:rFonts w:eastAsia="仿宋_GB2312" w:hint="eastAsia"/>
          <w:color w:val="000000"/>
          <w:sz w:val="32"/>
          <w:szCs w:val="32"/>
        </w:rPr>
        <w:t>来文豪</w:t>
      </w:r>
      <w:r>
        <w:rPr>
          <w:rFonts w:eastAsia="仿宋_GB2312" w:hint="eastAsia"/>
          <w:color w:val="000000"/>
          <w:sz w:val="32"/>
          <w:szCs w:val="32"/>
        </w:rPr>
        <w:t>，男，本科，</w:t>
      </w:r>
      <w:r>
        <w:rPr>
          <w:rFonts w:eastAsia="仿宋_GB2312" w:hint="eastAsia"/>
          <w:color w:val="000000"/>
          <w:kern w:val="0"/>
          <w:sz w:val="32"/>
          <w:szCs w:val="32"/>
        </w:rPr>
        <w:t>安徽理工大学电气与信息工程学院</w:t>
      </w:r>
    </w:p>
    <w:p w:rsidR="002210E3" w:rsidRDefault="002210E3" w:rsidP="007B2A8C">
      <w:pPr>
        <w:rPr>
          <w:sz w:val="32"/>
          <w:szCs w:val="32"/>
        </w:rPr>
      </w:pPr>
    </w:p>
    <w:p w:rsidR="007B2A8C" w:rsidRDefault="007B2A8C" w:rsidP="007B2A8C">
      <w:pPr>
        <w:rPr>
          <w:sz w:val="32"/>
          <w:szCs w:val="32"/>
        </w:rPr>
      </w:pPr>
      <w:r w:rsidRPr="00D33844">
        <w:rPr>
          <w:rFonts w:hint="eastAsia"/>
          <w:sz w:val="32"/>
          <w:szCs w:val="32"/>
        </w:rPr>
        <w:t>主要完成单位情况：</w:t>
      </w:r>
    </w:p>
    <w:p w:rsidR="0044436A" w:rsidRPr="002210E3" w:rsidRDefault="0044436A" w:rsidP="007B2A8C">
      <w:pPr>
        <w:rPr>
          <w:rFonts w:eastAsia="仿宋_GB2312"/>
          <w:color w:val="000000"/>
          <w:sz w:val="32"/>
          <w:szCs w:val="32"/>
        </w:rPr>
      </w:pPr>
      <w:r w:rsidRPr="002210E3">
        <w:rPr>
          <w:rFonts w:eastAsia="仿宋_GB2312" w:hint="eastAsia"/>
          <w:color w:val="000000"/>
          <w:sz w:val="32"/>
          <w:szCs w:val="32"/>
        </w:rPr>
        <w:t xml:space="preserve"> </w:t>
      </w:r>
      <w:bookmarkStart w:id="39" w:name="OLE_LINK230"/>
      <w:r w:rsidR="002210E3">
        <w:rPr>
          <w:rFonts w:eastAsia="仿宋_GB2312" w:hint="eastAsia"/>
          <w:color w:val="000000"/>
          <w:sz w:val="32"/>
          <w:szCs w:val="32"/>
        </w:rPr>
        <w:t xml:space="preserve"> 1.</w:t>
      </w:r>
      <w:r w:rsidR="00774AF6">
        <w:rPr>
          <w:rFonts w:eastAsia="仿宋_GB2312" w:hint="eastAsia"/>
          <w:color w:val="000000"/>
          <w:sz w:val="32"/>
          <w:szCs w:val="32"/>
        </w:rPr>
        <w:t xml:space="preserve"> </w:t>
      </w:r>
      <w:r w:rsidRPr="002210E3">
        <w:rPr>
          <w:rFonts w:eastAsia="仿宋_GB2312" w:hint="eastAsia"/>
          <w:color w:val="000000"/>
          <w:sz w:val="32"/>
          <w:szCs w:val="32"/>
        </w:rPr>
        <w:t>阜阳师范学院计算机与信息工程学院</w:t>
      </w:r>
      <w:bookmarkEnd w:id="39"/>
    </w:p>
    <w:p w:rsidR="0044436A" w:rsidRPr="002210E3" w:rsidRDefault="002210E3" w:rsidP="0044436A">
      <w:pPr>
        <w:ind w:firstLineChars="100" w:firstLine="320"/>
        <w:rPr>
          <w:rFonts w:eastAsia="仿宋_GB2312"/>
          <w:color w:val="000000"/>
          <w:sz w:val="32"/>
          <w:szCs w:val="32"/>
        </w:rPr>
      </w:pPr>
      <w:bookmarkStart w:id="40" w:name="OLE_LINK233"/>
      <w:bookmarkStart w:id="41" w:name="OLE_LINK234"/>
      <w:bookmarkStart w:id="42" w:name="OLE_LINK235"/>
      <w:r>
        <w:rPr>
          <w:rFonts w:eastAsia="仿宋_GB2312" w:hint="eastAsia"/>
          <w:color w:val="000000"/>
          <w:sz w:val="32"/>
          <w:szCs w:val="32"/>
        </w:rPr>
        <w:t xml:space="preserve">2. </w:t>
      </w:r>
      <w:r w:rsidR="0044436A" w:rsidRPr="002210E3">
        <w:rPr>
          <w:rFonts w:eastAsia="仿宋_GB2312" w:hint="eastAsia"/>
          <w:color w:val="000000"/>
          <w:sz w:val="32"/>
          <w:szCs w:val="32"/>
        </w:rPr>
        <w:t>安徽理工大学电气与信息工程学院</w:t>
      </w:r>
    </w:p>
    <w:bookmarkEnd w:id="40"/>
    <w:bookmarkEnd w:id="41"/>
    <w:bookmarkEnd w:id="42"/>
    <w:p w:rsidR="002210E3" w:rsidRDefault="002210E3" w:rsidP="007B2A8C">
      <w:pPr>
        <w:rPr>
          <w:sz w:val="32"/>
          <w:szCs w:val="32"/>
        </w:rPr>
      </w:pPr>
    </w:p>
    <w:p w:rsidR="007B2A8C" w:rsidRPr="007E37F2" w:rsidRDefault="007B2A8C" w:rsidP="007B2A8C">
      <w:pPr>
        <w:rPr>
          <w:sz w:val="32"/>
          <w:szCs w:val="32"/>
        </w:rPr>
      </w:pPr>
      <w:r w:rsidRPr="00D33844">
        <w:rPr>
          <w:rFonts w:hint="eastAsia"/>
          <w:sz w:val="32"/>
          <w:szCs w:val="32"/>
        </w:rPr>
        <w:t>完成人合作关系说明：</w:t>
      </w:r>
    </w:p>
    <w:p w:rsidR="00F932BD" w:rsidRPr="00F932BD" w:rsidRDefault="00F932BD" w:rsidP="00F932BD">
      <w:pPr>
        <w:spacing w:line="360" w:lineRule="auto"/>
        <w:ind w:firstLineChars="300" w:firstLine="960"/>
        <w:rPr>
          <w:rFonts w:eastAsia="仿宋_GB2312"/>
          <w:color w:val="000000"/>
          <w:sz w:val="32"/>
          <w:szCs w:val="32"/>
        </w:rPr>
      </w:pPr>
      <w:r w:rsidRPr="00F932BD">
        <w:rPr>
          <w:rFonts w:eastAsia="仿宋_GB2312" w:hint="eastAsia"/>
          <w:color w:val="000000"/>
          <w:sz w:val="32"/>
          <w:szCs w:val="32"/>
        </w:rPr>
        <w:t>阜阳</w:t>
      </w:r>
      <w:r w:rsidR="00B77B5D">
        <w:rPr>
          <w:rFonts w:eastAsia="仿宋_GB2312" w:hint="eastAsia"/>
          <w:color w:val="000000"/>
          <w:sz w:val="32"/>
          <w:szCs w:val="32"/>
        </w:rPr>
        <w:t>师范学院和安徽理工大学在该项目的研究过程中，分工明确、优势互补，</w:t>
      </w:r>
      <w:r w:rsidRPr="00F932BD">
        <w:rPr>
          <w:rFonts w:eastAsia="仿宋_GB2312" w:hint="eastAsia"/>
          <w:color w:val="000000"/>
          <w:sz w:val="32"/>
          <w:szCs w:val="32"/>
        </w:rPr>
        <w:t>在煤矿井下突水水源中激光诱导荧光技术的应用及智能识别模型的优化等问题上进行了深入研究，合作提出了信息处理及智能识别关键技术。</w:t>
      </w:r>
    </w:p>
    <w:p w:rsidR="00F932BD" w:rsidRPr="00F932BD" w:rsidRDefault="00F932BD" w:rsidP="00F932BD">
      <w:pPr>
        <w:spacing w:line="360" w:lineRule="auto"/>
        <w:ind w:firstLineChars="300" w:firstLine="960"/>
        <w:rPr>
          <w:rFonts w:eastAsia="仿宋_GB2312"/>
          <w:color w:val="000000"/>
          <w:sz w:val="32"/>
          <w:szCs w:val="32"/>
        </w:rPr>
      </w:pPr>
      <w:bookmarkStart w:id="43" w:name="OLE_LINK248"/>
      <w:bookmarkStart w:id="44" w:name="OLE_LINK249"/>
      <w:bookmarkStart w:id="45" w:name="OLE_LINK246"/>
      <w:bookmarkStart w:id="46" w:name="OLE_LINK247"/>
      <w:r w:rsidRPr="00F932BD">
        <w:rPr>
          <w:rFonts w:eastAsia="仿宋_GB2312" w:hint="eastAsia"/>
          <w:color w:val="000000"/>
          <w:sz w:val="32"/>
          <w:szCs w:val="32"/>
        </w:rPr>
        <w:t>安徽理工大学（</w:t>
      </w:r>
      <w:bookmarkStart w:id="47" w:name="OLE_LINK250"/>
      <w:bookmarkStart w:id="48" w:name="OLE_LINK251"/>
      <w:r w:rsidRPr="00F932BD">
        <w:rPr>
          <w:rFonts w:eastAsia="仿宋_GB2312" w:hint="eastAsia"/>
          <w:color w:val="000000"/>
          <w:sz w:val="32"/>
          <w:szCs w:val="32"/>
        </w:rPr>
        <w:t>周孟然、</w:t>
      </w:r>
      <w:proofErr w:type="gramStart"/>
      <w:r w:rsidRPr="00F932BD">
        <w:rPr>
          <w:rFonts w:eastAsia="仿宋_GB2312" w:hint="eastAsia"/>
          <w:color w:val="000000"/>
          <w:sz w:val="32"/>
          <w:szCs w:val="32"/>
        </w:rPr>
        <w:t>闫</w:t>
      </w:r>
      <w:proofErr w:type="gramEnd"/>
      <w:r w:rsidRPr="00F932BD">
        <w:rPr>
          <w:rFonts w:eastAsia="仿宋_GB2312" w:hint="eastAsia"/>
          <w:color w:val="000000"/>
          <w:sz w:val="32"/>
          <w:szCs w:val="32"/>
        </w:rPr>
        <w:t>鹏程、来文豪</w:t>
      </w:r>
      <w:bookmarkEnd w:id="47"/>
      <w:bookmarkEnd w:id="48"/>
      <w:r w:rsidRPr="00F932BD">
        <w:rPr>
          <w:rFonts w:eastAsia="仿宋_GB2312" w:hint="eastAsia"/>
          <w:color w:val="000000"/>
          <w:sz w:val="32"/>
          <w:szCs w:val="32"/>
        </w:rPr>
        <w:t>）</w:t>
      </w:r>
      <w:bookmarkEnd w:id="43"/>
      <w:bookmarkEnd w:id="44"/>
      <w:r w:rsidRPr="00F932BD">
        <w:rPr>
          <w:rFonts w:eastAsia="仿宋_GB2312" w:hint="eastAsia"/>
          <w:color w:val="000000"/>
          <w:sz w:val="32"/>
          <w:szCs w:val="32"/>
        </w:rPr>
        <w:t>与</w:t>
      </w:r>
      <w:bookmarkStart w:id="49" w:name="OLE_LINK245"/>
      <w:r w:rsidRPr="00F932BD">
        <w:rPr>
          <w:rFonts w:eastAsia="仿宋_GB2312" w:hint="eastAsia"/>
          <w:color w:val="000000"/>
          <w:sz w:val="32"/>
          <w:szCs w:val="32"/>
        </w:rPr>
        <w:t>阜阳师范学院（王亚）</w:t>
      </w:r>
      <w:bookmarkEnd w:id="45"/>
      <w:bookmarkEnd w:id="46"/>
      <w:bookmarkEnd w:id="49"/>
      <w:r w:rsidRPr="00F932BD">
        <w:rPr>
          <w:rFonts w:eastAsia="仿宋_GB2312" w:hint="eastAsia"/>
          <w:color w:val="000000"/>
          <w:sz w:val="32"/>
          <w:szCs w:val="32"/>
        </w:rPr>
        <w:t>共同承担“十二五”国家科技支撑计划项目</w:t>
      </w:r>
      <w:r w:rsidRPr="00F932BD">
        <w:rPr>
          <w:rFonts w:eastAsia="仿宋_GB2312" w:hint="eastAsia"/>
          <w:color w:val="000000"/>
          <w:sz w:val="32"/>
          <w:szCs w:val="32"/>
        </w:rPr>
        <w:lastRenderedPageBreak/>
        <w:t>——矿井突水重大灾害实时监测预警技术（</w:t>
      </w:r>
      <w:r w:rsidRPr="00F932BD">
        <w:rPr>
          <w:rFonts w:eastAsia="仿宋_GB2312"/>
          <w:color w:val="000000"/>
          <w:sz w:val="32"/>
          <w:szCs w:val="32"/>
        </w:rPr>
        <w:t>2013BAK06B01</w:t>
      </w:r>
      <w:r w:rsidRPr="00F932BD">
        <w:rPr>
          <w:rFonts w:eastAsia="仿宋_GB2312" w:hint="eastAsia"/>
          <w:color w:val="000000"/>
          <w:sz w:val="32"/>
          <w:szCs w:val="32"/>
        </w:rPr>
        <w:t>）和安全生产重大事故防治关键技术科</w:t>
      </w:r>
      <w:proofErr w:type="gramStart"/>
      <w:r w:rsidRPr="00F932BD">
        <w:rPr>
          <w:rFonts w:eastAsia="仿宋_GB2312" w:hint="eastAsia"/>
          <w:color w:val="000000"/>
          <w:sz w:val="32"/>
          <w:szCs w:val="32"/>
        </w:rPr>
        <w:t>技项目</w:t>
      </w:r>
      <w:proofErr w:type="gramEnd"/>
      <w:r w:rsidRPr="00F932BD">
        <w:rPr>
          <w:rFonts w:eastAsia="仿宋_GB2312" w:hint="eastAsia"/>
          <w:color w:val="000000"/>
          <w:sz w:val="32"/>
          <w:szCs w:val="32"/>
        </w:rPr>
        <w:t>——激光诱导荧光快速判别矿井突水水源关键技术的研究（</w:t>
      </w:r>
      <w:r w:rsidRPr="00F932BD">
        <w:rPr>
          <w:rFonts w:eastAsia="仿宋_GB2312"/>
          <w:color w:val="000000"/>
          <w:sz w:val="32"/>
          <w:szCs w:val="32"/>
        </w:rPr>
        <w:t>anhui-0001-2016AQ</w:t>
      </w:r>
      <w:r w:rsidRPr="00F932BD">
        <w:rPr>
          <w:rFonts w:eastAsia="仿宋_GB2312" w:hint="eastAsia"/>
          <w:color w:val="000000"/>
          <w:sz w:val="32"/>
          <w:szCs w:val="32"/>
        </w:rPr>
        <w:t>）研究工作。阜阳师范学院（王亚）与</w:t>
      </w:r>
      <w:bookmarkStart w:id="50" w:name="OLE_LINK254"/>
      <w:r w:rsidRPr="00F932BD">
        <w:rPr>
          <w:rFonts w:eastAsia="仿宋_GB2312" w:hint="eastAsia"/>
          <w:color w:val="000000"/>
          <w:sz w:val="32"/>
          <w:szCs w:val="32"/>
        </w:rPr>
        <w:t>安徽理工大学（周孟然、</w:t>
      </w:r>
      <w:proofErr w:type="gramStart"/>
      <w:r w:rsidRPr="00F932BD">
        <w:rPr>
          <w:rFonts w:eastAsia="仿宋_GB2312" w:hint="eastAsia"/>
          <w:color w:val="000000"/>
          <w:sz w:val="32"/>
          <w:szCs w:val="32"/>
        </w:rPr>
        <w:t>闫</w:t>
      </w:r>
      <w:proofErr w:type="gramEnd"/>
      <w:r w:rsidRPr="00F932BD">
        <w:rPr>
          <w:rFonts w:eastAsia="仿宋_GB2312" w:hint="eastAsia"/>
          <w:color w:val="000000"/>
          <w:sz w:val="32"/>
          <w:szCs w:val="32"/>
        </w:rPr>
        <w:t>鹏程、来文豪）</w:t>
      </w:r>
      <w:bookmarkEnd w:id="50"/>
      <w:r w:rsidRPr="00F932BD">
        <w:rPr>
          <w:rFonts w:eastAsia="仿宋_GB2312" w:hint="eastAsia"/>
          <w:color w:val="000000"/>
          <w:sz w:val="32"/>
          <w:szCs w:val="32"/>
        </w:rPr>
        <w:t>合作在《</w:t>
      </w:r>
      <w:r w:rsidRPr="00F932BD">
        <w:rPr>
          <w:rFonts w:eastAsia="仿宋_GB2312"/>
          <w:color w:val="000000"/>
          <w:sz w:val="32"/>
          <w:szCs w:val="32"/>
        </w:rPr>
        <w:t>光谱学与光谱分析</w:t>
      </w:r>
      <w:r w:rsidRPr="00F932BD">
        <w:rPr>
          <w:rFonts w:eastAsia="仿宋_GB2312" w:hint="eastAsia"/>
          <w:color w:val="000000"/>
          <w:sz w:val="32"/>
          <w:szCs w:val="32"/>
        </w:rPr>
        <w:t>》、《煤炭学报》等期刊上合作发表多篇论文。</w:t>
      </w:r>
    </w:p>
    <w:p w:rsidR="00F932BD" w:rsidRPr="00F932BD" w:rsidRDefault="00F932BD" w:rsidP="00F932BD">
      <w:pPr>
        <w:spacing w:line="360" w:lineRule="auto"/>
        <w:ind w:firstLineChars="300" w:firstLine="960"/>
        <w:rPr>
          <w:rFonts w:eastAsia="仿宋_GB2312"/>
          <w:color w:val="000000"/>
          <w:sz w:val="32"/>
          <w:szCs w:val="32"/>
        </w:rPr>
      </w:pPr>
      <w:r w:rsidRPr="00F932BD">
        <w:rPr>
          <w:rFonts w:eastAsia="仿宋_GB2312" w:hint="eastAsia"/>
          <w:color w:val="000000"/>
          <w:sz w:val="32"/>
          <w:szCs w:val="32"/>
        </w:rPr>
        <w:t>阜阳师范学院（王亚）与安徽理工大学（周孟然、</w:t>
      </w:r>
      <w:proofErr w:type="gramStart"/>
      <w:r w:rsidRPr="00F932BD">
        <w:rPr>
          <w:rFonts w:eastAsia="仿宋_GB2312" w:hint="eastAsia"/>
          <w:color w:val="000000"/>
          <w:sz w:val="32"/>
          <w:szCs w:val="32"/>
        </w:rPr>
        <w:t>闫</w:t>
      </w:r>
      <w:proofErr w:type="gramEnd"/>
      <w:r w:rsidRPr="00F932BD">
        <w:rPr>
          <w:rFonts w:eastAsia="仿宋_GB2312" w:hint="eastAsia"/>
          <w:color w:val="000000"/>
          <w:sz w:val="32"/>
          <w:szCs w:val="32"/>
        </w:rPr>
        <w:t>鹏程、来文豪）、阜阳师范学院（王诗兵）合作申请安徽省自然科学基金项目——基于极限学习机的</w:t>
      </w:r>
      <w:proofErr w:type="gramStart"/>
      <w:r w:rsidRPr="00F932BD">
        <w:rPr>
          <w:rFonts w:eastAsia="仿宋_GB2312" w:hint="eastAsia"/>
          <w:color w:val="000000"/>
          <w:sz w:val="32"/>
          <w:szCs w:val="32"/>
        </w:rPr>
        <w:t>半监督</w:t>
      </w:r>
      <w:proofErr w:type="gramEnd"/>
      <w:r w:rsidRPr="00F932BD">
        <w:rPr>
          <w:rFonts w:eastAsia="仿宋_GB2312"/>
          <w:color w:val="000000"/>
          <w:sz w:val="32"/>
          <w:szCs w:val="32"/>
        </w:rPr>
        <w:t>多元分类模型优化及应用研究</w:t>
      </w:r>
      <w:r w:rsidRPr="00F932BD">
        <w:rPr>
          <w:rFonts w:eastAsia="仿宋_GB2312" w:hint="eastAsia"/>
          <w:color w:val="000000"/>
          <w:sz w:val="32"/>
          <w:szCs w:val="32"/>
        </w:rPr>
        <w:t>（</w:t>
      </w:r>
      <w:r w:rsidRPr="00F932BD">
        <w:rPr>
          <w:rFonts w:eastAsia="仿宋_GB2312"/>
          <w:color w:val="000000"/>
          <w:sz w:val="32"/>
          <w:szCs w:val="32"/>
        </w:rPr>
        <w:t>1808085MF202</w:t>
      </w:r>
      <w:r w:rsidRPr="00F932BD">
        <w:rPr>
          <w:rFonts w:eastAsia="仿宋_GB2312" w:hint="eastAsia"/>
          <w:color w:val="000000"/>
          <w:sz w:val="32"/>
          <w:szCs w:val="32"/>
        </w:rPr>
        <w:t>）、基于</w:t>
      </w:r>
      <w:r w:rsidRPr="00F932BD">
        <w:rPr>
          <w:rFonts w:eastAsia="仿宋_GB2312"/>
          <w:color w:val="000000"/>
          <w:sz w:val="32"/>
          <w:szCs w:val="32"/>
        </w:rPr>
        <w:t>LIF</w:t>
      </w:r>
      <w:r w:rsidRPr="00F932BD">
        <w:rPr>
          <w:rFonts w:eastAsia="仿宋_GB2312"/>
          <w:color w:val="000000"/>
          <w:sz w:val="32"/>
          <w:szCs w:val="32"/>
        </w:rPr>
        <w:t>技术的矿井涌水水源快速辨识关键技术研究</w:t>
      </w:r>
      <w:r w:rsidRPr="00F932BD">
        <w:rPr>
          <w:rFonts w:eastAsia="仿宋_GB2312" w:hint="eastAsia"/>
          <w:color w:val="000000"/>
          <w:sz w:val="32"/>
          <w:szCs w:val="32"/>
        </w:rPr>
        <w:t>(</w:t>
      </w:r>
      <w:r w:rsidRPr="00F932BD">
        <w:rPr>
          <w:rFonts w:eastAsia="仿宋_GB2312"/>
          <w:color w:val="000000"/>
          <w:sz w:val="32"/>
          <w:szCs w:val="32"/>
        </w:rPr>
        <w:t>1808085QE157</w:t>
      </w:r>
      <w:r w:rsidRPr="00F932BD">
        <w:rPr>
          <w:rFonts w:eastAsia="仿宋_GB2312" w:hint="eastAsia"/>
          <w:color w:val="000000"/>
          <w:sz w:val="32"/>
          <w:szCs w:val="32"/>
        </w:rPr>
        <w:t>)</w:t>
      </w:r>
      <w:r w:rsidRPr="00F932BD">
        <w:rPr>
          <w:rFonts w:eastAsia="仿宋_GB2312" w:hint="eastAsia"/>
          <w:color w:val="000000"/>
          <w:sz w:val="32"/>
          <w:szCs w:val="32"/>
        </w:rPr>
        <w:t>。</w:t>
      </w:r>
    </w:p>
    <w:p w:rsidR="00C61D18" w:rsidRPr="00F932BD" w:rsidRDefault="00C61D18"/>
    <w:sectPr w:rsidR="00C61D18" w:rsidRPr="00F93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87" w:rsidRDefault="00511A87" w:rsidP="007B2A8C">
      <w:r>
        <w:separator/>
      </w:r>
    </w:p>
  </w:endnote>
  <w:endnote w:type="continuationSeparator" w:id="0">
    <w:p w:rsidR="00511A87" w:rsidRDefault="00511A87" w:rsidP="007B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87" w:rsidRDefault="00511A87" w:rsidP="007B2A8C">
      <w:r>
        <w:separator/>
      </w:r>
    </w:p>
  </w:footnote>
  <w:footnote w:type="continuationSeparator" w:id="0">
    <w:p w:rsidR="00511A87" w:rsidRDefault="00511A87" w:rsidP="007B2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F40D9"/>
    <w:multiLevelType w:val="singleLevel"/>
    <w:tmpl w:val="625F40D9"/>
    <w:lvl w:ilvl="0">
      <w:start w:val="1"/>
      <w:numFmt w:val="decimal"/>
      <w:suff w:val="nothing"/>
      <w:lvlText w:val="%1、"/>
      <w:lvlJc w:val="left"/>
    </w:lvl>
  </w:abstractNum>
  <w:abstractNum w:abstractNumId="1">
    <w:nsid w:val="64D344A0"/>
    <w:multiLevelType w:val="hybridMultilevel"/>
    <w:tmpl w:val="6A466B34"/>
    <w:lvl w:ilvl="0" w:tplc="606A471C">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1E418D4"/>
    <w:multiLevelType w:val="hybridMultilevel"/>
    <w:tmpl w:val="765648CE"/>
    <w:lvl w:ilvl="0" w:tplc="DE3887C8">
      <w:start w:val="1"/>
      <w:numFmt w:val="decimal"/>
      <w:lvlText w:val="【%1】"/>
      <w:lvlJc w:val="left"/>
      <w:pPr>
        <w:ind w:left="862" w:hanging="720"/>
      </w:pPr>
      <w:rPr>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FE"/>
    <w:rsid w:val="00057DDB"/>
    <w:rsid w:val="00173151"/>
    <w:rsid w:val="001C39B4"/>
    <w:rsid w:val="002210E3"/>
    <w:rsid w:val="002B4087"/>
    <w:rsid w:val="002D3645"/>
    <w:rsid w:val="002E1B6D"/>
    <w:rsid w:val="003A4E3E"/>
    <w:rsid w:val="003C655E"/>
    <w:rsid w:val="0044436A"/>
    <w:rsid w:val="00511A87"/>
    <w:rsid w:val="006D5A98"/>
    <w:rsid w:val="00774AF6"/>
    <w:rsid w:val="007B2A8C"/>
    <w:rsid w:val="008B4BA0"/>
    <w:rsid w:val="008C0255"/>
    <w:rsid w:val="009201D0"/>
    <w:rsid w:val="009404FE"/>
    <w:rsid w:val="00971A5E"/>
    <w:rsid w:val="009C31ED"/>
    <w:rsid w:val="009C7E45"/>
    <w:rsid w:val="009D55CF"/>
    <w:rsid w:val="009D7A1F"/>
    <w:rsid w:val="009F41AD"/>
    <w:rsid w:val="00A672B2"/>
    <w:rsid w:val="00B00470"/>
    <w:rsid w:val="00B0445D"/>
    <w:rsid w:val="00B77B5D"/>
    <w:rsid w:val="00BC247B"/>
    <w:rsid w:val="00C61D18"/>
    <w:rsid w:val="00EC7EF0"/>
    <w:rsid w:val="00F1173F"/>
    <w:rsid w:val="00F14FF1"/>
    <w:rsid w:val="00F9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A8C"/>
    <w:rPr>
      <w:sz w:val="18"/>
      <w:szCs w:val="18"/>
    </w:rPr>
  </w:style>
  <w:style w:type="paragraph" w:styleId="a4">
    <w:name w:val="footer"/>
    <w:basedOn w:val="a"/>
    <w:link w:val="Char0"/>
    <w:uiPriority w:val="99"/>
    <w:unhideWhenUsed/>
    <w:rsid w:val="007B2A8C"/>
    <w:pPr>
      <w:tabs>
        <w:tab w:val="center" w:pos="4153"/>
        <w:tab w:val="right" w:pos="8306"/>
      </w:tabs>
      <w:snapToGrid w:val="0"/>
      <w:jc w:val="left"/>
    </w:pPr>
    <w:rPr>
      <w:sz w:val="18"/>
      <w:szCs w:val="18"/>
    </w:rPr>
  </w:style>
  <w:style w:type="character" w:customStyle="1" w:styleId="Char0">
    <w:name w:val="页脚 Char"/>
    <w:basedOn w:val="a0"/>
    <w:link w:val="a4"/>
    <w:uiPriority w:val="99"/>
    <w:rsid w:val="007B2A8C"/>
    <w:rPr>
      <w:sz w:val="18"/>
      <w:szCs w:val="18"/>
    </w:rPr>
  </w:style>
  <w:style w:type="paragraph" w:styleId="a5">
    <w:name w:val="Plain Text"/>
    <w:basedOn w:val="a"/>
    <w:link w:val="Char1"/>
    <w:uiPriority w:val="99"/>
    <w:qFormat/>
    <w:rsid w:val="009C7E45"/>
    <w:pPr>
      <w:spacing w:line="360" w:lineRule="auto"/>
      <w:ind w:firstLineChars="200" w:firstLine="480"/>
    </w:pPr>
    <w:rPr>
      <w:rFonts w:ascii="仿宋_GB2312" w:eastAsia="宋体" w:hAnsi="Times New Roman" w:cs="Times New Roman"/>
      <w:szCs w:val="20"/>
    </w:rPr>
  </w:style>
  <w:style w:type="character" w:customStyle="1" w:styleId="Char1">
    <w:name w:val="纯文本 Char"/>
    <w:basedOn w:val="a0"/>
    <w:link w:val="a5"/>
    <w:qFormat/>
    <w:rsid w:val="009C7E45"/>
    <w:rPr>
      <w:rFonts w:ascii="仿宋_GB2312" w:eastAsia="宋体" w:hAnsi="Times New Roman" w:cs="Times New Roman"/>
      <w:szCs w:val="20"/>
    </w:rPr>
  </w:style>
  <w:style w:type="paragraph" w:styleId="a6">
    <w:name w:val="List Paragraph"/>
    <w:basedOn w:val="a"/>
    <w:uiPriority w:val="34"/>
    <w:qFormat/>
    <w:rsid w:val="004443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A8C"/>
    <w:rPr>
      <w:sz w:val="18"/>
      <w:szCs w:val="18"/>
    </w:rPr>
  </w:style>
  <w:style w:type="paragraph" w:styleId="a4">
    <w:name w:val="footer"/>
    <w:basedOn w:val="a"/>
    <w:link w:val="Char0"/>
    <w:uiPriority w:val="99"/>
    <w:unhideWhenUsed/>
    <w:rsid w:val="007B2A8C"/>
    <w:pPr>
      <w:tabs>
        <w:tab w:val="center" w:pos="4153"/>
        <w:tab w:val="right" w:pos="8306"/>
      </w:tabs>
      <w:snapToGrid w:val="0"/>
      <w:jc w:val="left"/>
    </w:pPr>
    <w:rPr>
      <w:sz w:val="18"/>
      <w:szCs w:val="18"/>
    </w:rPr>
  </w:style>
  <w:style w:type="character" w:customStyle="1" w:styleId="Char0">
    <w:name w:val="页脚 Char"/>
    <w:basedOn w:val="a0"/>
    <w:link w:val="a4"/>
    <w:uiPriority w:val="99"/>
    <w:rsid w:val="007B2A8C"/>
    <w:rPr>
      <w:sz w:val="18"/>
      <w:szCs w:val="18"/>
    </w:rPr>
  </w:style>
  <w:style w:type="paragraph" w:styleId="a5">
    <w:name w:val="Plain Text"/>
    <w:basedOn w:val="a"/>
    <w:link w:val="Char1"/>
    <w:uiPriority w:val="99"/>
    <w:qFormat/>
    <w:rsid w:val="009C7E45"/>
    <w:pPr>
      <w:spacing w:line="360" w:lineRule="auto"/>
      <w:ind w:firstLineChars="200" w:firstLine="480"/>
    </w:pPr>
    <w:rPr>
      <w:rFonts w:ascii="仿宋_GB2312" w:eastAsia="宋体" w:hAnsi="Times New Roman" w:cs="Times New Roman"/>
      <w:szCs w:val="20"/>
    </w:rPr>
  </w:style>
  <w:style w:type="character" w:customStyle="1" w:styleId="Char1">
    <w:name w:val="纯文本 Char"/>
    <w:basedOn w:val="a0"/>
    <w:link w:val="a5"/>
    <w:qFormat/>
    <w:rsid w:val="009C7E45"/>
    <w:rPr>
      <w:rFonts w:ascii="仿宋_GB2312" w:eastAsia="宋体" w:hAnsi="Times New Roman" w:cs="Times New Roman"/>
      <w:szCs w:val="20"/>
    </w:rPr>
  </w:style>
  <w:style w:type="paragraph" w:styleId="a6">
    <w:name w:val="List Paragraph"/>
    <w:basedOn w:val="a"/>
    <w:uiPriority w:val="34"/>
    <w:qFormat/>
    <w:rsid w:val="004443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393</Words>
  <Characters>2242</Characters>
  <Application>Microsoft Office Word</Application>
  <DocSecurity>0</DocSecurity>
  <Lines>18</Lines>
  <Paragraphs>5</Paragraphs>
  <ScaleCrop>false</ScaleCrop>
  <Company>fync</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wangya</dc:creator>
  <cp:keywords/>
  <dc:description/>
  <cp:lastModifiedBy>许鹤</cp:lastModifiedBy>
  <cp:revision>24</cp:revision>
  <dcterms:created xsi:type="dcterms:W3CDTF">2019-04-22T07:26:00Z</dcterms:created>
  <dcterms:modified xsi:type="dcterms:W3CDTF">2019-04-22T10:09:00Z</dcterms:modified>
</cp:coreProperties>
</file>