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新魏" w:hAnsi="华文新魏" w:eastAsia="华文新魏" w:cs="华文新魏"/>
          <w:sz w:val="36"/>
          <w:szCs w:val="36"/>
        </w:rPr>
      </w:pPr>
      <w:bookmarkStart w:id="0" w:name="_GoBack"/>
      <w:bookmarkEnd w:id="0"/>
      <w:r>
        <w:rPr>
          <w:rFonts w:hint="eastAsia" w:ascii="华文新魏" w:hAnsi="华文新魏" w:eastAsia="华文新魏" w:cs="华文新魏"/>
          <w:sz w:val="36"/>
          <w:szCs w:val="36"/>
        </w:rPr>
        <w:t>2019级学生心理素质普查流程</w:t>
      </w:r>
    </w:p>
    <w:p>
      <w:pPr>
        <w:spacing w:line="276" w:lineRule="auto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第一步：登录</w:t>
      </w:r>
    </w:p>
    <w:p>
      <w:pPr>
        <w:spacing w:line="276" w:lineRule="auto"/>
        <w:ind w:firstLine="600" w:firstLineChars="25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打开百度浏览器（手机上的任何浏览器都可以访问），在地址栏输入</w:t>
      </w:r>
      <w:r>
        <w:fldChar w:fldCharType="begin"/>
      </w:r>
      <w:r>
        <w:instrText xml:space="preserve"> HYPERLINK "https://www.psy.com.cn/school/new/index.asp?school=23087" </w:instrText>
      </w:r>
      <w:r>
        <w:fldChar w:fldCharType="separate"/>
      </w:r>
      <w:r>
        <w:rPr>
          <w:rStyle w:val="6"/>
          <w:rFonts w:hint="eastAsia" w:ascii="楷体" w:hAnsi="楷体" w:eastAsia="楷体" w:cs="楷体"/>
          <w:sz w:val="24"/>
        </w:rPr>
        <w:t>https://www.psy.com.cn/school/new/index.asp?school=23087</w:t>
      </w:r>
      <w:r>
        <w:rPr>
          <w:rStyle w:val="6"/>
          <w:rFonts w:hint="eastAsia" w:ascii="楷体" w:hAnsi="楷体" w:eastAsia="楷体" w:cs="楷体"/>
          <w:sz w:val="24"/>
        </w:rPr>
        <w:fldChar w:fldCharType="end"/>
      </w:r>
      <w:r>
        <w:rPr>
          <w:rFonts w:hint="eastAsia" w:ascii="楷体" w:hAnsi="楷体" w:eastAsia="楷体" w:cs="楷体"/>
          <w:sz w:val="24"/>
        </w:rPr>
        <w:t>访问，会看到</w:t>
      </w:r>
      <w:r>
        <w:rPr>
          <w:rFonts w:hint="eastAsia" w:ascii="楷体" w:hAnsi="楷体" w:eastAsia="楷体" w:cs="楷体"/>
          <w:sz w:val="24"/>
          <w:u w:val="single"/>
        </w:rPr>
        <w:t>阜阳师范大学心理测评系统</w:t>
      </w:r>
      <w:r>
        <w:rPr>
          <w:rFonts w:hint="eastAsia" w:ascii="楷体" w:hAnsi="楷体" w:eastAsia="楷体" w:cs="楷体"/>
          <w:sz w:val="24"/>
        </w:rPr>
        <w:t>界面，选择</w:t>
      </w:r>
      <w:r>
        <w:rPr>
          <w:rFonts w:hint="eastAsia" w:ascii="楷体" w:hAnsi="楷体" w:eastAsia="楷体" w:cs="楷体"/>
          <w:sz w:val="24"/>
          <w:u w:val="single"/>
        </w:rPr>
        <w:t>登录</w:t>
      </w:r>
      <w:r>
        <w:rPr>
          <w:rFonts w:hint="eastAsia" w:ascii="楷体" w:hAnsi="楷体" w:eastAsia="楷体" w:cs="楷体"/>
          <w:sz w:val="24"/>
        </w:rPr>
        <w:t>，在</w:t>
      </w:r>
      <w:r>
        <w:rPr>
          <w:rFonts w:hint="eastAsia" w:ascii="楷体" w:hAnsi="楷体" w:eastAsia="楷体" w:cs="楷体"/>
          <w:sz w:val="24"/>
          <w:u w:val="single"/>
        </w:rPr>
        <w:t>密码登录</w:t>
      </w:r>
      <w:r>
        <w:rPr>
          <w:rFonts w:hint="eastAsia" w:ascii="楷体" w:hAnsi="楷体" w:eastAsia="楷体" w:cs="楷体"/>
          <w:sz w:val="24"/>
        </w:rPr>
        <w:t xml:space="preserve"> </w:t>
      </w:r>
      <w:r>
        <w:rPr>
          <w:rFonts w:hint="eastAsia" w:ascii="楷体" w:hAnsi="楷体" w:eastAsia="楷体" w:cs="楷体"/>
          <w:sz w:val="24"/>
          <w:u w:val="single"/>
        </w:rPr>
        <w:t>手机验证码登录</w:t>
      </w:r>
      <w:r>
        <w:rPr>
          <w:rFonts w:hint="eastAsia" w:ascii="楷体" w:hAnsi="楷体" w:eastAsia="楷体" w:cs="楷体"/>
          <w:sz w:val="24"/>
        </w:rPr>
        <w:t xml:space="preserve"> </w:t>
      </w:r>
      <w:r>
        <w:rPr>
          <w:rFonts w:hint="eastAsia" w:ascii="楷体" w:hAnsi="楷体" w:eastAsia="楷体" w:cs="楷体"/>
          <w:sz w:val="24"/>
          <w:u w:val="single"/>
        </w:rPr>
        <w:t>忘记密码</w:t>
      </w:r>
      <w:r>
        <w:rPr>
          <w:rFonts w:hint="eastAsia" w:ascii="楷体" w:hAnsi="楷体" w:eastAsia="楷体" w:cs="楷体"/>
          <w:sz w:val="24"/>
        </w:rPr>
        <w:t>中选择密码登录</w:t>
      </w:r>
    </w:p>
    <w:p>
      <w:pPr>
        <w:spacing w:line="276" w:lineRule="auto"/>
        <w:rPr>
          <w:rFonts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sz w:val="24"/>
        </w:rPr>
        <w:t>登陆方式：</w:t>
      </w:r>
      <w:r>
        <w:rPr>
          <w:rFonts w:hint="eastAsia" w:ascii="楷体" w:hAnsi="楷体" w:eastAsia="楷体" w:cs="楷体"/>
          <w:sz w:val="24"/>
          <w:u w:val="single"/>
        </w:rPr>
        <w:t>学生/来访者</w:t>
      </w:r>
      <w:r>
        <w:rPr>
          <w:rFonts w:hint="eastAsia" w:ascii="楷体" w:hAnsi="楷体" w:eastAsia="楷体" w:cs="楷体"/>
          <w:sz w:val="24"/>
        </w:rPr>
        <w:t xml:space="preserve">   用户名：</w:t>
      </w:r>
      <w:r>
        <w:rPr>
          <w:rFonts w:hint="eastAsia" w:ascii="楷体" w:hAnsi="楷体" w:eastAsia="楷体" w:cs="楷体"/>
          <w:sz w:val="24"/>
          <w:u w:val="single"/>
        </w:rPr>
        <w:t>本人学号</w:t>
      </w:r>
      <w:r>
        <w:rPr>
          <w:rFonts w:hint="eastAsia" w:ascii="楷体" w:hAnsi="楷体" w:eastAsia="楷体" w:cs="楷体"/>
          <w:sz w:val="24"/>
        </w:rPr>
        <w:t xml:space="preserve">   密码：</w:t>
      </w:r>
      <w:r>
        <w:rPr>
          <w:rFonts w:hint="eastAsia" w:ascii="楷体" w:hAnsi="楷体" w:eastAsia="楷体" w:cs="楷体"/>
          <w:sz w:val="24"/>
          <w:u w:val="single"/>
        </w:rPr>
        <w:t>本人学号后六位</w:t>
      </w:r>
    </w:p>
    <w:p>
      <w:pPr>
        <w:spacing w:line="276" w:lineRule="auto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第二步：做量表</w:t>
      </w:r>
    </w:p>
    <w:p>
      <w:pPr>
        <w:spacing w:line="276" w:lineRule="auto"/>
        <w:ind w:firstLine="600" w:firstLineChars="25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登录之后你会看到此次心理普查需要回答的问卷《大学生人格问卷》(UPI)和《大学生心理健康普查问卷》（ZSQZFX）问卷。测评时请按照所做问卷的题干要求根  据自身的实际情况进行选择。做完每一题后系统自动转换到下一题，无需手动切换。做完所有题目后请点击“</w:t>
      </w:r>
      <w:r>
        <w:rPr>
          <w:rFonts w:hint="eastAsia" w:ascii="楷体" w:hAnsi="楷体" w:eastAsia="楷体" w:cs="楷体"/>
          <w:sz w:val="24"/>
          <w:u w:val="single"/>
        </w:rPr>
        <w:t>做完了</w:t>
      </w:r>
      <w:r>
        <w:rPr>
          <w:rFonts w:hint="eastAsia" w:ascii="楷体" w:hAnsi="楷体" w:eastAsia="楷体" w:cs="楷体"/>
          <w:sz w:val="24"/>
        </w:rPr>
        <w:t>”提示框确认提交即可。</w:t>
      </w:r>
    </w:p>
    <w:p>
      <w:pPr>
        <w:spacing w:line="276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【温馨提示】</w:t>
      </w:r>
    </w:p>
    <w:p>
      <w:pPr>
        <w:numPr>
          <w:ilvl w:val="0"/>
          <w:numId w:val="1"/>
        </w:numPr>
        <w:spacing w:line="276" w:lineRule="auto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全校所有2019级本科新生请于2019年9月20日及9月21日以统一时间和地点安排的形式参加本次测评，无故不得不参加测试，否则取消其在校期间所有评奖评优资格。</w:t>
      </w:r>
    </w:p>
    <w:p>
      <w:pPr>
        <w:numPr>
          <w:ilvl w:val="0"/>
          <w:numId w:val="1"/>
        </w:numPr>
        <w:spacing w:line="276" w:lineRule="auto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系统输入的个人信息和测量结果将得到严格保密，除学生本人授权外，无关人员不会得到其个人资料和测量结果。</w:t>
      </w:r>
    </w:p>
    <w:p>
      <w:pPr>
        <w:numPr>
          <w:ilvl w:val="0"/>
          <w:numId w:val="1"/>
        </w:numPr>
        <w:spacing w:line="276" w:lineRule="auto"/>
        <w:ind w:firstLine="480" w:firstLineChars="200"/>
        <w:rPr>
          <w:b/>
          <w:bCs/>
          <w:sz w:val="24"/>
        </w:rPr>
      </w:pPr>
      <w:r>
        <w:rPr>
          <w:rFonts w:hint="eastAsia" w:ascii="楷体" w:hAnsi="楷体" w:eastAsia="楷体" w:cs="楷体"/>
          <w:sz w:val="24"/>
        </w:rPr>
        <w:t>为避免不准确的测评结果给你带来后续不便，请务必认真作答且严禁相互替答。</w:t>
      </w:r>
    </w:p>
    <w:p>
      <w:pPr>
        <w:pStyle w:val="9"/>
        <w:numPr>
          <w:ilvl w:val="0"/>
          <w:numId w:val="1"/>
        </w:numPr>
        <w:spacing w:line="276" w:lineRule="auto"/>
        <w:ind w:firstLineChars="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联系电话：2591006 联系地址：正行楼六楼611。</w:t>
      </w:r>
    </w:p>
    <w:p>
      <w:pPr>
        <w:pStyle w:val="9"/>
        <w:spacing w:line="276" w:lineRule="auto"/>
        <w:ind w:left="420" w:firstLine="0" w:firstLineChars="0"/>
        <w:rPr>
          <w:rFonts w:ascii="楷体" w:hAnsi="楷体" w:eastAsia="楷体" w:cs="楷体"/>
          <w:sz w:val="24"/>
        </w:rPr>
      </w:pPr>
    </w:p>
    <w:p>
      <w:pPr>
        <w:spacing w:line="120" w:lineRule="auto"/>
        <w:jc w:val="left"/>
        <w:rPr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387985</wp:posOffset>
                </wp:positionV>
                <wp:extent cx="2241550" cy="1426210"/>
                <wp:effectExtent l="19050" t="19050" r="25400" b="2159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0" cy="1426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楷体" w:hAnsi="楷体" w:eastAsia="楷体" w:cs="楷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0"/>
                                <w:szCs w:val="21"/>
                              </w:rPr>
                              <w:t>点击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0"/>
                                <w:szCs w:val="21"/>
                                <w:u w:val="single"/>
                              </w:rPr>
                              <w:t>心理测评中心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0"/>
                                <w:szCs w:val="21"/>
                              </w:rPr>
                              <w:t>栏目下的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0"/>
                                <w:szCs w:val="21"/>
                                <w:u w:val="single"/>
                              </w:rPr>
                              <w:t>心理普查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20"/>
                                <w:szCs w:val="21"/>
                              </w:rPr>
                              <w:t>选项完成以下2个问卷。</w:t>
                            </w:r>
                          </w:p>
                          <w:p>
                            <w:pPr>
                              <w:rPr>
                                <w:rFonts w:hint="eastAsia" w:ascii="楷体" w:hAnsi="楷体" w:eastAsia="楷体" w:cs="楷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0"/>
                                <w:szCs w:val="21"/>
                              </w:rPr>
                              <w:t>1.《大学生人格问卷》(UPI)</w:t>
                            </w:r>
                          </w:p>
                          <w:p>
                            <w:pPr>
                              <w:rPr>
                                <w:rFonts w:ascii="楷体" w:hAnsi="楷体" w:eastAsia="楷体" w:cs="楷体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0"/>
                                <w:szCs w:val="21"/>
                              </w:rPr>
                              <w:t>2.《大学生心理健康普查问卷》（ZSQZFX）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7.5pt;margin-top:30.55pt;height:112.3pt;width:176.5pt;z-index:251660288;mso-width-relative:page;mso-height-relative:page;" fillcolor="#FFFFFF" filled="t" stroked="t" coordsize="21600,21600" arcsize="0.166666666666667" o:gfxdata="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C4t/g9kAAAAKAQAADwAAAAAAAAABACAAAAAiAAAA&#10;ZHJzL2Rvd25yZXYueG1sUEsBAhQAFAAAAAgAh07iQMnV5Zo/AgAAWAQAAA4AAAAAAAAAAQAgAAAA&#10;KAEAAGRycy9lMm9Eb2MueG1sUEsFBgAAAAAGAAYAWQEAANkFAAAAAA==&#10;">
                <v:fill on="t" focussize="0,0"/>
                <v:stroke weight="2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楷体" w:hAnsi="楷体" w:eastAsia="楷体" w:cs="楷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0"/>
                          <w:szCs w:val="21"/>
                        </w:rPr>
                        <w:t>点击</w:t>
                      </w:r>
                      <w:r>
                        <w:rPr>
                          <w:rFonts w:hint="eastAsia" w:ascii="楷体" w:hAnsi="楷体" w:eastAsia="楷体" w:cs="楷体"/>
                          <w:sz w:val="20"/>
                          <w:szCs w:val="21"/>
                          <w:u w:val="single"/>
                        </w:rPr>
                        <w:t>心理测评中心</w:t>
                      </w:r>
                      <w:r>
                        <w:rPr>
                          <w:rFonts w:hint="eastAsia" w:ascii="楷体" w:hAnsi="楷体" w:eastAsia="楷体" w:cs="楷体"/>
                          <w:sz w:val="20"/>
                          <w:szCs w:val="21"/>
                        </w:rPr>
                        <w:t>栏目下的</w:t>
                      </w:r>
                      <w:r>
                        <w:rPr>
                          <w:rFonts w:hint="eastAsia" w:ascii="楷体" w:hAnsi="楷体" w:eastAsia="楷体" w:cs="楷体"/>
                          <w:sz w:val="20"/>
                          <w:szCs w:val="21"/>
                          <w:u w:val="single"/>
                        </w:rPr>
                        <w:t>心理普查</w:t>
                      </w:r>
                      <w:r>
                        <w:rPr>
                          <w:rFonts w:hint="eastAsia" w:ascii="楷体" w:hAnsi="楷体" w:eastAsia="楷体" w:cs="楷体"/>
                          <w:sz w:val="20"/>
                          <w:szCs w:val="21"/>
                        </w:rPr>
                        <w:t>选项完成以下2个问卷。</w:t>
                      </w:r>
                    </w:p>
                    <w:p>
                      <w:pPr>
                        <w:rPr>
                          <w:rFonts w:hint="eastAsia" w:ascii="楷体" w:hAnsi="楷体" w:eastAsia="楷体" w:cs="楷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0"/>
                          <w:szCs w:val="21"/>
                        </w:rPr>
                        <w:t>1.《大学生人格问卷》(UPI)</w:t>
                      </w:r>
                    </w:p>
                    <w:p>
                      <w:pPr>
                        <w:rPr>
                          <w:rFonts w:ascii="楷体" w:hAnsi="楷体" w:eastAsia="楷体" w:cs="楷体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0"/>
                          <w:szCs w:val="21"/>
                        </w:rPr>
                        <w:t>2.《大学生心理健康普查问卷》（ZSQZFX）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407035</wp:posOffset>
                </wp:positionV>
                <wp:extent cx="2273935" cy="1423035"/>
                <wp:effectExtent l="19050" t="19050" r="12065" b="2476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4073" cy="142328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楷体" w:hAnsi="楷体" w:eastAsia="楷体" w:cs="楷体"/>
                                <w:color w:val="0000FF"/>
                                <w:sz w:val="18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 w:ascii="楷体" w:hAnsi="楷体" w:eastAsia="楷体" w:cs="宋体"/>
                                <w:sz w:val="20"/>
                                <w:szCs w:val="21"/>
                              </w:rPr>
                              <w:t>手机登陆心理健康教育中心网站：</w:t>
                            </w:r>
                            <w:r>
                              <w:rPr>
                                <w:rFonts w:ascii="楷体" w:hAnsi="楷体" w:eastAsia="楷体" w:cs="宋体"/>
                                <w:color w:val="0000FF"/>
                                <w:sz w:val="18"/>
                                <w:szCs w:val="21"/>
                                <w:u w:val="single"/>
                              </w:rPr>
                              <w:t>https://www.psy.com.cn/school/new/index.asp?school=23087</w:t>
                            </w:r>
                          </w:p>
                          <w:p>
                            <w:pPr>
                              <w:rPr>
                                <w:rFonts w:ascii="楷体" w:hAnsi="楷体" w:eastAsia="楷体" w:cs="楷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18"/>
                                <w:szCs w:val="18"/>
                              </w:rPr>
                              <w:t>登陆方式：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18"/>
                                <w:szCs w:val="18"/>
                                <w:u w:val="single"/>
                              </w:rPr>
                              <w:t>学生</w:t>
                            </w:r>
                          </w:p>
                          <w:p>
                            <w:pPr>
                              <w:rPr>
                                <w:rFonts w:ascii="楷体" w:hAnsi="楷体" w:eastAsia="楷体" w:cs="楷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18"/>
                                <w:szCs w:val="18"/>
                              </w:rPr>
                              <w:t>用户名：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18"/>
                                <w:szCs w:val="18"/>
                                <w:u w:val="single"/>
                              </w:rPr>
                              <w:t>本人学号</w:t>
                            </w:r>
                          </w:p>
                          <w:p>
                            <w:pPr>
                              <w:rPr>
                                <w:rFonts w:ascii="楷体" w:hAnsi="楷体" w:eastAsia="楷体" w:cs="楷体"/>
                                <w:sz w:val="1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18"/>
                              </w:rPr>
                              <w:t>密码：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18"/>
                                <w:u w:val="single"/>
                              </w:rPr>
                              <w:t>身份证后六位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45pt;margin-top:32.05pt;height:112.05pt;width:179.05pt;z-index:251659264;mso-width-relative:page;mso-height-relative:page;" fillcolor="#FFFFFF" filled="t" stroked="t" coordsize="21600,21600" arcsize="0.166666666666667" o:gfxdata="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X2lhxNcAAAAIAQAADwAAAAAAAAABACAAAAAiAAAAZHJz&#10;L2Rvd25yZXYueG1sUEsBAhQAFAAAAAgAh07iQGM5R8g+AgAAWAQAAA4AAAAAAAAAAQAgAAAAJgEA&#10;AGRycy9lMm9Eb2MueG1sUEsFBgAAAAAGAAYAWQEAANYFAAAAAA==&#10;">
                <v:fill on="t" focussize="0,0"/>
                <v:stroke weight="2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楷体" w:hAnsi="楷体" w:eastAsia="楷体" w:cs="楷体"/>
                          <w:color w:val="0000FF"/>
                          <w:sz w:val="18"/>
                          <w:szCs w:val="21"/>
                          <w:u w:val="single"/>
                        </w:rPr>
                      </w:pPr>
                      <w:r>
                        <w:rPr>
                          <w:rFonts w:hint="eastAsia" w:ascii="楷体" w:hAnsi="楷体" w:eastAsia="楷体" w:cs="宋体"/>
                          <w:sz w:val="20"/>
                          <w:szCs w:val="21"/>
                        </w:rPr>
                        <w:t>手机登陆心理健康教育中心网站：</w:t>
                      </w:r>
                      <w:r>
                        <w:rPr>
                          <w:rFonts w:ascii="楷体" w:hAnsi="楷体" w:eastAsia="楷体" w:cs="宋体"/>
                          <w:color w:val="0000FF"/>
                          <w:sz w:val="18"/>
                          <w:szCs w:val="21"/>
                          <w:u w:val="single"/>
                        </w:rPr>
                        <w:t>https://www.psy.com.cn/school/new/index.asp?school=23087</w:t>
                      </w:r>
                    </w:p>
                    <w:p>
                      <w:pPr>
                        <w:rPr>
                          <w:rFonts w:ascii="楷体" w:hAnsi="楷体" w:eastAsia="楷体" w:cs="楷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18"/>
                          <w:szCs w:val="18"/>
                        </w:rPr>
                        <w:t>登陆方式：</w:t>
                      </w:r>
                      <w:r>
                        <w:rPr>
                          <w:rFonts w:hint="eastAsia" w:ascii="楷体" w:hAnsi="楷体" w:eastAsia="楷体" w:cs="楷体"/>
                          <w:sz w:val="18"/>
                          <w:szCs w:val="18"/>
                          <w:u w:val="single"/>
                        </w:rPr>
                        <w:t>学生</w:t>
                      </w:r>
                    </w:p>
                    <w:p>
                      <w:pPr>
                        <w:rPr>
                          <w:rFonts w:ascii="楷体" w:hAnsi="楷体" w:eastAsia="楷体" w:cs="楷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18"/>
                          <w:szCs w:val="18"/>
                        </w:rPr>
                        <w:t>用户名：</w:t>
                      </w:r>
                      <w:r>
                        <w:rPr>
                          <w:rFonts w:hint="eastAsia" w:ascii="楷体" w:hAnsi="楷体" w:eastAsia="楷体" w:cs="楷体"/>
                          <w:sz w:val="18"/>
                          <w:szCs w:val="18"/>
                          <w:u w:val="single"/>
                        </w:rPr>
                        <w:t>本人学号</w:t>
                      </w:r>
                    </w:p>
                    <w:p>
                      <w:pPr>
                        <w:rPr>
                          <w:rFonts w:ascii="楷体" w:hAnsi="楷体" w:eastAsia="楷体" w:cs="楷体"/>
                          <w:sz w:val="1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18"/>
                        </w:rPr>
                        <w:t>密码：</w:t>
                      </w:r>
                      <w:r>
                        <w:rPr>
                          <w:rFonts w:hint="eastAsia" w:ascii="楷体" w:hAnsi="楷体" w:eastAsia="楷体" w:cs="楷体"/>
                          <w:sz w:val="18"/>
                          <w:u w:val="single"/>
                        </w:rPr>
                        <w:t>身份证后六位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bCs/>
          <w:sz w:val="28"/>
          <w:szCs w:val="28"/>
        </w:rPr>
        <w:t>操作流程：</w:t>
      </w:r>
    </w:p>
    <w:p>
      <w:pPr>
        <w:spacing w:line="120" w:lineRule="auto"/>
      </w:pPr>
    </w:p>
    <w:p>
      <w:pPr>
        <w:rPr>
          <w:rFonts w:ascii="楷体" w:hAnsi="楷体" w:eastAsia="楷体" w:cs="楷体"/>
          <w:sz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1397000</wp:posOffset>
                </wp:positionV>
                <wp:extent cx="2223770" cy="685800"/>
                <wp:effectExtent l="19050" t="19050" r="24130" b="1905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377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</w:rPr>
                              <w:t>每个问卷做完全部题目后点击</w:t>
                            </w:r>
                            <w:r>
                              <w:rPr>
                                <w:rFonts w:hint="eastAsia" w:ascii="楷体" w:hAnsi="楷体" w:eastAsia="楷体" w:cs="楷体"/>
                                <w:u w:val="single"/>
                              </w:rPr>
                              <w:t>做完了</w:t>
                            </w:r>
                            <w:r>
                              <w:rPr>
                                <w:rFonts w:hint="eastAsia" w:ascii="楷体" w:hAnsi="楷体" w:eastAsia="楷体" w:cs="楷体"/>
                              </w:rPr>
                              <w:t>提交即可。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2pt;margin-top:110pt;height:54pt;width:175.1pt;z-index:251661312;mso-width-relative:page;mso-height-relative:page;" fillcolor="#FFFFFF" filled="t" stroked="t" coordsize="21600,21600" arcsize="0.166666666666667" o:gfxdata="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9T1Nq2QAAAAsBAAAPAAAAAAAAAAEAIAAAACIAAABk&#10;cnMvZG93bnJldi54bWxQSwECFAAUAAAACACHTuJAfHWKyD4CAABXBAAADgAAAAAAAAABACAAAAAo&#10;AQAAZHJzL2Uyb0RvYy54bWxQSwUGAAAAAAYABgBZAQAA2AUAAAAA&#10;">
                <v:fill on="t" focussize="0,0"/>
                <v:stroke weight="2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</w:rPr>
                        <w:t>每个问卷做完全部题目后点击</w:t>
                      </w:r>
                      <w:r>
                        <w:rPr>
                          <w:rFonts w:hint="eastAsia" w:ascii="楷体" w:hAnsi="楷体" w:eastAsia="楷体" w:cs="楷体"/>
                          <w:u w:val="single"/>
                        </w:rPr>
                        <w:t>做完了</w:t>
                      </w:r>
                      <w:r>
                        <w:rPr>
                          <w:rFonts w:hint="eastAsia" w:ascii="楷体" w:hAnsi="楷体" w:eastAsia="楷体" w:cs="楷体"/>
                        </w:rPr>
                        <w:t>提交即可。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5002530</wp:posOffset>
                </wp:positionH>
                <wp:positionV relativeFrom="paragraph">
                  <wp:posOffset>403860</wp:posOffset>
                </wp:positionV>
                <wp:extent cx="39370" cy="1329690"/>
                <wp:effectExtent l="38100" t="19050" r="589280" b="9906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" cy="1329690"/>
                        </a:xfrm>
                        <a:prstGeom prst="bentConnector3">
                          <a:avLst>
                            <a:gd name="adj1" fmla="val 1535552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393.9pt;margin-top:31.8pt;height:104.7pt;width:3.1pt;z-index:251664384;mso-width-relative:page;mso-height-relative:page;" filled="f" stroked="t" coordsize="21600,21600" o:gfxdata="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HfFnPaAAAACgEAAA8AAAAA&#10;AAAAAQAgAAAAIgAAAGRycy9kb3ducmV2LnhtbFBLAQIUABQAAAAIAIdO4kAUYHqcEgIAANUDAAAO&#10;AAAAAAAAAAEAIAAAACkBAABkcnMvZTJvRG9jLnhtbFBLBQYAAAAABgAGAFkBAACtBQAAAAA=&#10;" adj="331679">
                <v:fill on="f" focussize="0,0"/>
                <v:stroke weight="3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353695</wp:posOffset>
                </wp:positionV>
                <wp:extent cx="539750" cy="0"/>
                <wp:effectExtent l="0" t="95250" r="0" b="952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8.05pt;margin-top:27.85pt;height:0pt;width:42.5pt;z-index:251663360;mso-width-relative:page;mso-height-relative:page;" filled="f" stroked="t" coordsize="21600,21600" o:gfxdata="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srci3VAAAACQEAAA8AAAAA&#10;AAAAAQAgAAAAIgAAAGRycy9kb3ducmV2LnhtbFBLAQIUABQAAAAIAIdO4kDbQquZ3gEAAIoDAAAO&#10;AAAAAAAAAAEAIAAAACQBAABkcnMvZTJvRG9jLnhtbFBLBQYAAAAABgAGAFkBAAB0BQAAAAA=&#10;">
                <v:fill on="f" focussize="0,0"/>
                <v:stroke weight="3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E53C1"/>
    <w:rsid w:val="000C4D98"/>
    <w:rsid w:val="00211DDA"/>
    <w:rsid w:val="00230E8F"/>
    <w:rsid w:val="003F6669"/>
    <w:rsid w:val="00433B18"/>
    <w:rsid w:val="004F7D80"/>
    <w:rsid w:val="00517106"/>
    <w:rsid w:val="0074393F"/>
    <w:rsid w:val="00843F8F"/>
    <w:rsid w:val="00880B6A"/>
    <w:rsid w:val="008B0D43"/>
    <w:rsid w:val="008E052F"/>
    <w:rsid w:val="00A40F7B"/>
    <w:rsid w:val="00DF3558"/>
    <w:rsid w:val="00E0721F"/>
    <w:rsid w:val="00E6165C"/>
    <w:rsid w:val="00E80683"/>
    <w:rsid w:val="0D2F15FD"/>
    <w:rsid w:val="14844C22"/>
    <w:rsid w:val="1A9A7936"/>
    <w:rsid w:val="38A84CAC"/>
    <w:rsid w:val="770E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541</Characters>
  <Lines>4</Lines>
  <Paragraphs>1</Paragraphs>
  <TotalTime>102</TotalTime>
  <ScaleCrop>false</ScaleCrop>
  <LinksUpToDate>false</LinksUpToDate>
  <CharactersWithSpaces>634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2019-09-16T02:29:00Z</dcterms:created>
  <dc:creator>惠普</dc:creator>
  <cp:lastModifiedBy>惠普</cp:lastModifiedBy>
  <dcterms:modified xsi:type="dcterms:W3CDTF">2020-05-10T07:26:14Z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