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124" w:rsidRDefault="00DE5787">
      <w:pPr>
        <w:pStyle w:val="a9"/>
        <w:shd w:val="clear" w:color="auto" w:fill="FFFFFF"/>
        <w:spacing w:line="560" w:lineRule="exact"/>
        <w:jc w:val="center"/>
        <w:rPr>
          <w:rFonts w:ascii="华文中宋" w:eastAsia="华文中宋" w:hAnsi="华文中宋" w:cs="华文中宋"/>
          <w:color w:val="000000"/>
          <w:kern w:val="2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z w:val="44"/>
          <w:szCs w:val="44"/>
          <w:shd w:val="clear" w:color="auto" w:fill="FFFFFF"/>
        </w:rPr>
        <w:t>20</w:t>
      </w:r>
      <w:r>
        <w:rPr>
          <w:rFonts w:ascii="华文中宋" w:eastAsia="华文中宋" w:hAnsi="华文中宋" w:cs="华文中宋"/>
          <w:color w:val="000000"/>
          <w:sz w:val="44"/>
          <w:szCs w:val="44"/>
          <w:shd w:val="clear" w:color="auto" w:fill="FFFFFF"/>
        </w:rPr>
        <w:t>20</w:t>
      </w:r>
      <w:r>
        <w:rPr>
          <w:rFonts w:ascii="华文中宋" w:eastAsia="华文中宋" w:hAnsi="华文中宋" w:cs="华文中宋" w:hint="eastAsia"/>
          <w:color w:val="000000"/>
          <w:sz w:val="44"/>
          <w:szCs w:val="44"/>
          <w:shd w:val="clear" w:color="auto" w:fill="FFFFFF"/>
        </w:rPr>
        <w:t>年度阜阳师范大学师德师风先进个人、优秀教师、优秀教育工作者、优秀思想政治理论课教师、优秀专职辅导员名单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黑体" w:eastAsia="黑体" w:hAnsi="黑体" w:cs="黑体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一、师德师风先进个人（1</w:t>
      </w:r>
      <w:r w:rsidR="00DE5311">
        <w:rPr>
          <w:rFonts w:ascii="黑体" w:eastAsia="黑体" w:hAnsi="黑体" w:cs="黑体"/>
          <w:color w:val="000000"/>
          <w:kern w:val="2"/>
          <w:sz w:val="32"/>
          <w:szCs w:val="32"/>
        </w:rPr>
        <w:t>0</w:t>
      </w: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名）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文学院：魏锦虹 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商学院：顾家旺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历史文化与旅游学院：吴修申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数学与统计学院：储亚伟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物理与电子工程学院：李季 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化学与材料工程学院：张宏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生物与食品工程学院：隋娟娟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计算机与信息工程学院：晁妍 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教育学院：刘坤哲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教育集团：王雷杰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二、优秀教师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（3</w:t>
      </w:r>
      <w:r w:rsidR="00C4214A"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名）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文学院：郑虹霓、李鹏飞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外国语学院：李红艳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经济学院：扶桑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商学院：张雪梅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历史文化与旅游学院：刘家富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音乐舞蹈学院：鄢秀丽、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龚停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体育学院：</w:t>
      </w:r>
      <w:r>
        <w:rPr>
          <w:rFonts w:ascii="仿宋_GB2312" w:eastAsia="仿宋_GB2312" w:hint="eastAsia"/>
          <w:sz w:val="32"/>
          <w:szCs w:val="32"/>
        </w:rPr>
        <w:t>王春明、李夏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数学与统计学院：赵金虎、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汪会玲</w:t>
      </w:r>
      <w:proofErr w:type="gramEnd"/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物理与电子工程学院：</w:t>
      </w:r>
      <w:r>
        <w:rPr>
          <w:rFonts w:ascii="仿宋_GB2312" w:eastAsia="仿宋_GB2312" w:hint="eastAsia"/>
          <w:sz w:val="32"/>
          <w:szCs w:val="32"/>
        </w:rPr>
        <w:t>石甲栋、何娟、朱辉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化学与材料工程学院：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凡素华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、金凤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生物与食品工程学院：偶春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计算机与信息工程学院：韩波、孙刚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教育学院：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汪杰锋</w:t>
      </w:r>
      <w:proofErr w:type="gramEnd"/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信息工程学院：代晓利、刘艳红、李淑敬、孙燕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教育集团：朱萍、高敏、王雷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第二附属中学：闫亚非、孙婷、郝丽艳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三、优秀教育工作者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（4</w:t>
      </w:r>
      <w:r w:rsidR="00C4214A"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名）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文学院：戴倩雯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外国语学院：姚强、曲欣欣、宁小双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政法学院：万筱萍、杨新宇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经济学院：黄琼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商学院：唐亮、李东福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历史文化与旅游学院：李才森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体育学院：</w:t>
      </w:r>
      <w:r>
        <w:rPr>
          <w:rFonts w:ascii="仿宋_GB2312" w:eastAsia="仿宋_GB2312" w:hint="eastAsia"/>
          <w:sz w:val="32"/>
          <w:szCs w:val="32"/>
        </w:rPr>
        <w:t>崔建国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美术学院：马磊、李辉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数学与统计学院：汤忠斌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物理与电子工程学院：</w:t>
      </w:r>
      <w:r>
        <w:rPr>
          <w:rFonts w:ascii="仿宋_GB2312" w:eastAsia="仿宋_GB2312" w:hint="eastAsia"/>
          <w:sz w:val="32"/>
          <w:szCs w:val="32"/>
        </w:rPr>
        <w:t>朱勇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化学与材料工程学院：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白翠冰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、刘杰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生物与食品工程学院：范亚丽、蔡健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计算机与信息工程学院：韩天鹏、赵正平 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教育学院：杨震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信息工程学院：郝文清、康卫、武峥</w:t>
      </w:r>
    </w:p>
    <w:p w:rsidR="00C4214A" w:rsidRDefault="00C4214A" w:rsidP="00C4214A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教育集团：李向前、方帅军、闫慧娟</w:t>
      </w:r>
    </w:p>
    <w:p w:rsidR="003C4124" w:rsidRDefault="00DE5787" w:rsidP="00DE5311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机关党委：郭晓东、李勇、栗娟、康敬群、王旗、郑继兵、闫玉联、杨怀伟、陈祖耀、曾涛、李守远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图书馆：刘小鹏、蒋自奎、樊红亮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后勤党总支：</w:t>
      </w:r>
      <w:r>
        <w:rPr>
          <w:rFonts w:ascii="仿宋_GB2312" w:eastAsia="仿宋_GB2312" w:hAnsi="华文仿宋" w:hint="eastAsia"/>
          <w:sz w:val="32"/>
          <w:szCs w:val="32"/>
        </w:rPr>
        <w:t>张萍、吴兆举、徐建</w:t>
      </w:r>
      <w:r w:rsidR="00C4214A">
        <w:rPr>
          <w:rFonts w:ascii="仿宋_GB2312" w:eastAsia="仿宋_GB2312" w:hAnsi="华文仿宋" w:hint="eastAsia"/>
          <w:sz w:val="32"/>
          <w:szCs w:val="32"/>
        </w:rPr>
        <w:t>周</w:t>
      </w:r>
    </w:p>
    <w:p w:rsidR="003C4124" w:rsidRDefault="00DE5787">
      <w:pPr>
        <w:pStyle w:val="a9"/>
        <w:numPr>
          <w:ilvl w:val="0"/>
          <w:numId w:val="1"/>
        </w:numPr>
        <w:shd w:val="clear" w:color="auto" w:fill="FFFFFF"/>
        <w:spacing w:line="560" w:lineRule="exact"/>
        <w:ind w:firstLineChars="100" w:firstLine="320"/>
        <w:rPr>
          <w:rFonts w:ascii="黑体" w:eastAsia="黑体" w:hAnsi="黑体" w:cs="黑体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优秀思想政治理论课教师（9名）</w:t>
      </w:r>
    </w:p>
    <w:p w:rsidR="003C4124" w:rsidRDefault="00DE5787">
      <w:pPr>
        <w:pStyle w:val="a9"/>
        <w:shd w:val="clear" w:color="auto" w:fill="FFFFFF"/>
        <w:spacing w:line="560" w:lineRule="exact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马霞、张微、房晓琛、董明、刘张飞、宋俊义、许鹤、于文善、张红</w:t>
      </w:r>
    </w:p>
    <w:p w:rsidR="003C4124" w:rsidRDefault="00DE5787">
      <w:pPr>
        <w:pStyle w:val="a9"/>
        <w:shd w:val="clear" w:color="auto" w:fill="FFFFFF"/>
        <w:spacing w:line="560" w:lineRule="exact"/>
        <w:ind w:firstLine="420"/>
        <w:rPr>
          <w:rFonts w:ascii="黑体" w:eastAsia="黑体" w:hAnsi="黑体" w:cs="黑体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五、优秀专职辅导员（7名）</w:t>
      </w:r>
    </w:p>
    <w:p w:rsidR="003C4124" w:rsidRDefault="00DE5787">
      <w:pPr>
        <w:adjustRightInd w:val="0"/>
        <w:snapToGrid w:val="0"/>
        <w:rPr>
          <w:rFonts w:ascii="方正仿宋_GBK" w:eastAsia="方正仿宋_GBK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</w:t>
      </w:r>
      <w:bookmarkStart w:id="0" w:name="_Hlk48320070"/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琦</w:t>
      </w:r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、刘静、宋俊义、范亚丽、岳申、刘洪、张静</w:t>
      </w:r>
    </w:p>
    <w:p w:rsidR="003C4124" w:rsidRDefault="00DE5787">
      <w:pPr>
        <w:adjustRightInd w:val="0"/>
        <w:snapToGrid w:val="0"/>
        <w:spacing w:beforeLines="50" w:before="156" w:line="444" w:lineRule="auto"/>
        <w:ind w:firstLineChars="50" w:firstLine="1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    </w:t>
      </w:r>
      <w:bookmarkStart w:id="1" w:name="_GoBack"/>
      <w:bookmarkEnd w:id="1"/>
    </w:p>
    <w:sectPr w:rsidR="003C412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D6" w:rsidRDefault="00D12FD6">
      <w:r>
        <w:separator/>
      </w:r>
    </w:p>
  </w:endnote>
  <w:endnote w:type="continuationSeparator" w:id="0">
    <w:p w:rsidR="00D12FD6" w:rsidRDefault="00D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124" w:rsidRDefault="00DE5787">
    <w:pPr>
      <w:pStyle w:val="a5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rPr>
        <w:rFonts w:hint="eastAsia"/>
      </w:rPr>
      <w:t>-</w:t>
    </w:r>
  </w:p>
  <w:p w:rsidR="003C4124" w:rsidRDefault="003C41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D6" w:rsidRDefault="00D12FD6">
      <w:r>
        <w:separator/>
      </w:r>
    </w:p>
  </w:footnote>
  <w:footnote w:type="continuationSeparator" w:id="0">
    <w:p w:rsidR="00D12FD6" w:rsidRDefault="00D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1D78"/>
    <w:multiLevelType w:val="singleLevel"/>
    <w:tmpl w:val="0CC91D7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C7"/>
    <w:rsid w:val="0000027E"/>
    <w:rsid w:val="00067D92"/>
    <w:rsid w:val="000869D4"/>
    <w:rsid w:val="0009560E"/>
    <w:rsid w:val="000B08F2"/>
    <w:rsid w:val="000B760D"/>
    <w:rsid w:val="000B7E2B"/>
    <w:rsid w:val="001C4B4D"/>
    <w:rsid w:val="001C4D16"/>
    <w:rsid w:val="001E592B"/>
    <w:rsid w:val="0022412B"/>
    <w:rsid w:val="002A10C7"/>
    <w:rsid w:val="002A73D1"/>
    <w:rsid w:val="002B629E"/>
    <w:rsid w:val="00330347"/>
    <w:rsid w:val="00335F9F"/>
    <w:rsid w:val="003B74AC"/>
    <w:rsid w:val="003C17C7"/>
    <w:rsid w:val="003C4124"/>
    <w:rsid w:val="003D1D3F"/>
    <w:rsid w:val="00404EFE"/>
    <w:rsid w:val="00440BCC"/>
    <w:rsid w:val="004D6DE5"/>
    <w:rsid w:val="004F4E97"/>
    <w:rsid w:val="004F7196"/>
    <w:rsid w:val="0053673F"/>
    <w:rsid w:val="0054033F"/>
    <w:rsid w:val="00550605"/>
    <w:rsid w:val="0056700B"/>
    <w:rsid w:val="00583768"/>
    <w:rsid w:val="005A1329"/>
    <w:rsid w:val="005A6A42"/>
    <w:rsid w:val="005B6866"/>
    <w:rsid w:val="00622022"/>
    <w:rsid w:val="006438D7"/>
    <w:rsid w:val="00665B40"/>
    <w:rsid w:val="00715230"/>
    <w:rsid w:val="00724009"/>
    <w:rsid w:val="007732FF"/>
    <w:rsid w:val="007C474E"/>
    <w:rsid w:val="007E1E31"/>
    <w:rsid w:val="0088613B"/>
    <w:rsid w:val="008918D6"/>
    <w:rsid w:val="008A001A"/>
    <w:rsid w:val="008B1473"/>
    <w:rsid w:val="00927A78"/>
    <w:rsid w:val="009374CC"/>
    <w:rsid w:val="009467F3"/>
    <w:rsid w:val="009E1101"/>
    <w:rsid w:val="00A05CBB"/>
    <w:rsid w:val="00AA2B03"/>
    <w:rsid w:val="00AD5A73"/>
    <w:rsid w:val="00B2372D"/>
    <w:rsid w:val="00BB7FF3"/>
    <w:rsid w:val="00BE2470"/>
    <w:rsid w:val="00C4214A"/>
    <w:rsid w:val="00C56BBF"/>
    <w:rsid w:val="00C90F0B"/>
    <w:rsid w:val="00C95B4E"/>
    <w:rsid w:val="00D12FD6"/>
    <w:rsid w:val="00D270F4"/>
    <w:rsid w:val="00DE5311"/>
    <w:rsid w:val="00DE5787"/>
    <w:rsid w:val="00DF668C"/>
    <w:rsid w:val="00E26DC4"/>
    <w:rsid w:val="00E43985"/>
    <w:rsid w:val="00ED5A5C"/>
    <w:rsid w:val="00F95F70"/>
    <w:rsid w:val="00FB7AD5"/>
    <w:rsid w:val="0EC82692"/>
    <w:rsid w:val="0F793D95"/>
    <w:rsid w:val="25614507"/>
    <w:rsid w:val="27FF5385"/>
    <w:rsid w:val="35CE179E"/>
    <w:rsid w:val="3EC046CB"/>
    <w:rsid w:val="411272B9"/>
    <w:rsid w:val="5B012F37"/>
    <w:rsid w:val="5D1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E6223"/>
  <w15:docId w15:val="{DA3581BE-717C-4306-A32D-F955A263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中共阜阳师范大学委员会文件</dc:title>
  <dc:creator>微软用户</dc:creator>
  <cp:lastModifiedBy>王 畅</cp:lastModifiedBy>
  <cp:revision>5</cp:revision>
  <cp:lastPrinted>2020-08-14T09:41:00Z</cp:lastPrinted>
  <dcterms:created xsi:type="dcterms:W3CDTF">2020-07-20T01:10:00Z</dcterms:created>
  <dcterms:modified xsi:type="dcterms:W3CDTF">2020-08-14T09:59:00Z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